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7F6E981E"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631A8E" w:rsidRPr="00631A8E">
        <w:rPr>
          <w:rFonts w:ascii="Arial" w:hAnsi="Arial" w:cs="Arial"/>
          <w:b/>
          <w:bCs/>
          <w:sz w:val="24"/>
          <w:szCs w:val="24"/>
        </w:rPr>
        <w:t>S2-187031</w:t>
      </w:r>
    </w:p>
    <w:p w14:paraId="4B35145E" w14:textId="1019108F"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r w:rsidR="00631A8E" w:rsidRPr="00631A8E">
        <w:rPr>
          <w:rFonts w:ascii="Arial" w:hAnsi="Arial" w:cs="Arial"/>
          <w:b/>
          <w:bCs/>
          <w:color w:val="0000CC"/>
        </w:rPr>
        <w:t>Revision of S2-186763</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50367C1B"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0B1C69" w:rsidRPr="000B1C69">
        <w:rPr>
          <w:rFonts w:ascii="Arial" w:hAnsi="Arial" w:cs="Arial"/>
          <w:b/>
        </w:rPr>
        <w:t>update of Registration Restriction solution</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EDCC91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the</w:t>
      </w:r>
      <w:r w:rsidR="000B1C69">
        <w:rPr>
          <w:rFonts w:ascii="Arial" w:hAnsi="Arial" w:cs="Arial"/>
          <w:i/>
          <w:lang w:eastAsia="zh-CN"/>
        </w:rPr>
        <w:t xml:space="preserve"> update</w:t>
      </w:r>
      <w:r w:rsidR="009A6C59">
        <w:rPr>
          <w:rFonts w:ascii="Arial" w:hAnsi="Arial" w:cs="Arial"/>
          <w:i/>
          <w:lang w:eastAsia="zh-CN"/>
        </w:rPr>
        <w:t xml:space="preserve"> solution</w:t>
      </w:r>
      <w:r w:rsidR="000B1C69">
        <w:rPr>
          <w:rFonts w:ascii="Arial" w:hAnsi="Arial" w:cs="Arial"/>
          <w:i/>
          <w:lang w:eastAsia="zh-CN"/>
        </w:rPr>
        <w:t xml:space="preserve"> of Registration Restriction solution</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14AEF7E6" w14:textId="1FF78586" w:rsidR="004E6577" w:rsidRDefault="000C4D44" w:rsidP="00265E36">
      <w:pPr>
        <w:jc w:val="both"/>
        <w:rPr>
          <w:color w:val="0D0D0D" w:themeColor="text1" w:themeTint="F2"/>
        </w:rPr>
      </w:pPr>
      <w:r>
        <w:rPr>
          <w:color w:val="0D0D0D" w:themeColor="text1" w:themeTint="F2"/>
        </w:rPr>
        <w:t>This paper intends solve two problems</w:t>
      </w:r>
      <w:r w:rsidR="000E582B">
        <w:rPr>
          <w:color w:val="0D0D0D" w:themeColor="text1" w:themeTint="F2"/>
        </w:rPr>
        <w:t>.</w:t>
      </w:r>
    </w:p>
    <w:p w14:paraId="75CA34E0" w14:textId="20DF6703" w:rsidR="000C4D44" w:rsidRDefault="000C4D44" w:rsidP="000C4D44">
      <w:pPr>
        <w:pStyle w:val="a8"/>
        <w:numPr>
          <w:ilvl w:val="0"/>
          <w:numId w:val="57"/>
        </w:numPr>
        <w:ind w:firstLineChars="0"/>
        <w:jc w:val="both"/>
        <w:rPr>
          <w:color w:val="0D0D0D" w:themeColor="text1" w:themeTint="F2"/>
        </w:rPr>
      </w:pPr>
      <w:r>
        <w:rPr>
          <w:color w:val="0D0D0D" w:themeColor="text1" w:themeTint="F2"/>
        </w:rPr>
        <w:t>For the hybrid access model that HA 5G-RG connect to wireline access and wireless access simultaneously, what is the criteria in the network to identify whether the HA 5G-RG is allowed to Registered or not?</w:t>
      </w:r>
    </w:p>
    <w:p w14:paraId="162EEA4E" w14:textId="73A67DD9" w:rsidR="000C4D44" w:rsidRPr="00006C0A" w:rsidRDefault="000C4D44" w:rsidP="000C4D44">
      <w:pPr>
        <w:pStyle w:val="a8"/>
        <w:ind w:left="720" w:firstLineChars="0" w:firstLine="0"/>
        <w:jc w:val="both"/>
        <w:rPr>
          <w:color w:val="0D0D0D" w:themeColor="text1" w:themeTint="F2"/>
          <w:u w:val="single"/>
        </w:rPr>
      </w:pPr>
      <w:r w:rsidRPr="00006C0A">
        <w:rPr>
          <w:color w:val="0D0D0D" w:themeColor="text1" w:themeTint="F2"/>
          <w:u w:val="single"/>
        </w:rPr>
        <w:t xml:space="preserve">The </w:t>
      </w:r>
      <w:r w:rsidR="00006C0A" w:rsidRPr="00006C0A">
        <w:rPr>
          <w:color w:val="0D0D0D" w:themeColor="text1" w:themeTint="F2"/>
          <w:u w:val="single"/>
        </w:rPr>
        <w:t xml:space="preserve">proposal is HA 5G-RG is allowed to register to the 5GC only when HA 5G-RG is allowed for both Location Information in wireless access network and Location Information in wireline access network. </w:t>
      </w:r>
    </w:p>
    <w:p w14:paraId="5536E87D" w14:textId="696FA4B0" w:rsidR="00006C0A" w:rsidRDefault="00006C0A" w:rsidP="00006C0A">
      <w:pPr>
        <w:pStyle w:val="a8"/>
        <w:numPr>
          <w:ilvl w:val="0"/>
          <w:numId w:val="57"/>
        </w:numPr>
        <w:ind w:firstLineChars="0"/>
        <w:jc w:val="both"/>
        <w:rPr>
          <w:color w:val="0D0D0D" w:themeColor="text1" w:themeTint="F2"/>
        </w:rPr>
      </w:pPr>
      <w:r>
        <w:rPr>
          <w:color w:val="0D0D0D" w:themeColor="text1" w:themeTint="F2"/>
        </w:rPr>
        <w:t xml:space="preserve">Whether and how to send the </w:t>
      </w:r>
      <w:r w:rsidR="00581255">
        <w:rPr>
          <w:color w:val="0D0D0D" w:themeColor="text1" w:themeTint="F2"/>
        </w:rPr>
        <w:t>Registration Restrictions to 5G-RG?</w:t>
      </w:r>
    </w:p>
    <w:p w14:paraId="506262A8" w14:textId="1729262D" w:rsidR="00581255" w:rsidRPr="002A53D0" w:rsidRDefault="00581255" w:rsidP="00581255">
      <w:pPr>
        <w:pStyle w:val="a8"/>
        <w:ind w:left="720" w:firstLineChars="0" w:firstLine="0"/>
        <w:jc w:val="both"/>
        <w:rPr>
          <w:color w:val="0D0D0D" w:themeColor="text1" w:themeTint="F2"/>
          <w:u w:val="single"/>
        </w:rPr>
      </w:pPr>
      <w:r w:rsidRPr="002A53D0">
        <w:rPr>
          <w:color w:val="0D0D0D" w:themeColor="text1" w:themeTint="F2"/>
          <w:u w:val="single"/>
        </w:rPr>
        <w:t>The proposal is to reuse the existing mechanism to send the Registration Restrictions to 5G-RG. Namely, when 5G-RG is connected to the NG RAN, AMF shall send the Registration Restrictions to 5G-RG during Registration Procedure or UE Configuration Update Procedure.</w:t>
      </w:r>
    </w:p>
    <w:p w14:paraId="20AA4C57" w14:textId="5D11FFE3" w:rsidR="00581255" w:rsidRPr="002A53D0" w:rsidRDefault="00581255" w:rsidP="00581255">
      <w:pPr>
        <w:pStyle w:val="a8"/>
        <w:ind w:left="720" w:firstLineChars="0" w:firstLine="0"/>
        <w:jc w:val="both"/>
        <w:rPr>
          <w:color w:val="0D0D0D" w:themeColor="text1" w:themeTint="F2"/>
          <w:u w:val="single"/>
        </w:rPr>
      </w:pPr>
      <w:r w:rsidRPr="002A53D0">
        <w:rPr>
          <w:color w:val="0D0D0D" w:themeColor="text1" w:themeTint="F2"/>
          <w:u w:val="single"/>
        </w:rPr>
        <w:t>It should be note that when the 5G-RG is connected to wireline access network, the Registration Restrictions (including Line ID) should not be send to 5G-RG. Because 5G-RG is not aware of Line ID.</w:t>
      </w:r>
      <w:r w:rsidR="00BF4800" w:rsidRPr="002A53D0">
        <w:rPr>
          <w:color w:val="0D0D0D" w:themeColor="text1" w:themeTint="F2"/>
          <w:u w:val="single"/>
        </w:rPr>
        <w:t xml:space="preserve"> So, sending the Line ID to 5G-RG is useless.</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3CC5E3E8" w14:textId="77777777" w:rsidR="00D30B0B" w:rsidRPr="004F706A" w:rsidRDefault="00D30B0B" w:rsidP="00D30B0B">
      <w:pPr>
        <w:pStyle w:val="2"/>
        <w:rPr>
          <w:lang w:val="en-US"/>
        </w:rPr>
      </w:pPr>
      <w:bookmarkStart w:id="3" w:name="_Toc516551908"/>
      <w:bookmarkEnd w:id="2"/>
      <w:r w:rsidRPr="004F706A">
        <w:rPr>
          <w:lang w:val="en-US"/>
        </w:rPr>
        <w:t>6.14</w:t>
      </w:r>
      <w:r w:rsidRPr="004F706A">
        <w:rPr>
          <w:lang w:val="en-US"/>
        </w:rPr>
        <w:tab/>
      </w:r>
      <w:r w:rsidRPr="004F706A">
        <w:rPr>
          <w:rFonts w:hint="eastAsia"/>
          <w:lang w:val="en-US" w:eastAsia="zh-CN"/>
        </w:rPr>
        <w:t xml:space="preserve">Solution </w:t>
      </w:r>
      <w:r w:rsidRPr="004F706A">
        <w:rPr>
          <w:lang w:val="en-US" w:eastAsia="zh-CN"/>
        </w:rPr>
        <w:t>#</w:t>
      </w:r>
      <w:r w:rsidRPr="004F706A">
        <w:rPr>
          <w:rFonts w:hint="eastAsia"/>
          <w:lang w:val="en-US" w:eastAsia="zh-CN"/>
        </w:rPr>
        <w:t xml:space="preserve">14 </w:t>
      </w:r>
      <w:r w:rsidRPr="004F706A">
        <w:rPr>
          <w:lang w:val="en-US" w:eastAsia="zh-CN"/>
        </w:rPr>
        <w:t xml:space="preserve">– </w:t>
      </w:r>
      <w:r w:rsidRPr="004F706A">
        <w:rPr>
          <w:lang w:val="en-US"/>
        </w:rPr>
        <w:t>Registration restriction support</w:t>
      </w:r>
      <w:bookmarkEnd w:id="3"/>
    </w:p>
    <w:p w14:paraId="0EC4FF52" w14:textId="77777777" w:rsidR="00D30B0B" w:rsidRPr="008A342F" w:rsidRDefault="00D30B0B" w:rsidP="00D30B0B">
      <w:pPr>
        <w:rPr>
          <w:lang w:eastAsia="zh-CN"/>
        </w:rPr>
      </w:pPr>
      <w:r w:rsidRPr="008A342F">
        <w:t>This</w:t>
      </w:r>
      <w:r w:rsidRPr="008A342F">
        <w:rPr>
          <w:rFonts w:hint="eastAsia"/>
          <w:lang w:eastAsia="zh-CN"/>
        </w:rPr>
        <w:t xml:space="preserve"> </w:t>
      </w:r>
      <w:r w:rsidRPr="008A342F">
        <w:rPr>
          <w:lang w:eastAsia="zh-CN"/>
        </w:rPr>
        <w:t>is the solution to Key issue #13.</w:t>
      </w:r>
    </w:p>
    <w:p w14:paraId="36839D91" w14:textId="77777777" w:rsidR="00D30B0B" w:rsidRPr="008A342F" w:rsidRDefault="00D30B0B" w:rsidP="00D30B0B">
      <w:pPr>
        <w:pStyle w:val="NO"/>
      </w:pPr>
      <w:r w:rsidRPr="008A342F">
        <w:t>NOTE 1:</w:t>
      </w:r>
      <w:r w:rsidRPr="008A342F">
        <w:tab/>
        <w:t>LADN is not applicable in this solution.</w:t>
      </w:r>
    </w:p>
    <w:p w14:paraId="7240A707" w14:textId="77777777" w:rsidR="00D30B0B" w:rsidRPr="008A342F" w:rsidRDefault="00D30B0B" w:rsidP="00D30B0B">
      <w:pPr>
        <w:pStyle w:val="3"/>
        <w:rPr>
          <w:lang w:val="x-none"/>
        </w:rPr>
      </w:pPr>
      <w:bookmarkStart w:id="4" w:name="_Toc516551909"/>
      <w:r w:rsidRPr="008A342F">
        <w:rPr>
          <w:lang w:val="x-none"/>
        </w:rPr>
        <w:t>6.14.1 Description</w:t>
      </w:r>
      <w:bookmarkEnd w:id="4"/>
    </w:p>
    <w:p w14:paraId="3554B234" w14:textId="0883755F" w:rsidR="00D30B0B" w:rsidRPr="008A342F" w:rsidRDefault="00D30B0B" w:rsidP="00D30B0B">
      <w:r w:rsidRPr="008A342F">
        <w:t>Currently the Service area restriction mechanism specified in TS</w:t>
      </w:r>
      <w:r>
        <w:t> </w:t>
      </w:r>
      <w:r w:rsidRPr="008A342F">
        <w:t>23.501</w:t>
      </w:r>
      <w:r>
        <w:t> [2]</w:t>
      </w:r>
      <w:r w:rsidRPr="008A342F">
        <w:t xml:space="preserve"> and </w:t>
      </w:r>
      <w:r>
        <w:t>TS </w:t>
      </w:r>
      <w:r w:rsidRPr="008A342F">
        <w:t>23</w:t>
      </w:r>
      <w:r>
        <w:t>.</w:t>
      </w:r>
      <w:r w:rsidRPr="008A342F">
        <w:t>502</w:t>
      </w:r>
      <w:r>
        <w:t> [3]</w:t>
      </w:r>
      <w:r w:rsidRPr="008A342F">
        <w:t xml:space="preserve"> addresses the restriction fo</w:t>
      </w:r>
      <w:r>
        <w:t>r</w:t>
      </w:r>
      <w:r w:rsidRPr="008A342F">
        <w:t xml:space="preserve"> the UE to initiate Service Request or SM signalling to obtain user services (both in CM-IDLE and in CM-CONNECTED states), but the UE is registered in the network, so this mechanism does not fulfil the scope</w:t>
      </w:r>
      <w:ins w:id="5" w:author="Huawei3" w:date="2018-06-15T16:53:00Z">
        <w:r w:rsidR="00D50F95">
          <w:t>.</w:t>
        </w:r>
      </w:ins>
      <w:del w:id="6" w:author="Huawei3" w:date="2018-06-15T16:53:00Z">
        <w:r w:rsidRPr="008A342F" w:rsidDel="00D50F95">
          <w:delText>,</w:delText>
        </w:r>
      </w:del>
      <w:r w:rsidRPr="008A342F">
        <w:t xml:space="preserve"> The Mobility Restriction mechanism based on Forbidden Area under a given RAT enables to not </w:t>
      </w:r>
      <w:ins w:id="7" w:author="Huawei3" w:date="2018-06-15T16:54:00Z">
        <w:r w:rsidR="00D50F95">
          <w:t xml:space="preserve">be </w:t>
        </w:r>
      </w:ins>
      <w:r w:rsidRPr="008A342F">
        <w:t>permitted to initiate any communication with the network for this PLMN based on subscription. The current granularity of Forbidden area based on TA is too wide in respect the need to enforce the restriction of the usage to a small area, such the house or the office. So in this solution we define a procedure based on Registration Restriction.</w:t>
      </w:r>
    </w:p>
    <w:p w14:paraId="0D4535B5" w14:textId="77777777" w:rsidR="00D30B0B" w:rsidRPr="008A342F" w:rsidRDefault="00D30B0B" w:rsidP="00D30B0B">
      <w:pPr>
        <w:rPr>
          <w:lang w:val="x-none"/>
        </w:rPr>
      </w:pPr>
      <w:r w:rsidRPr="008A342F">
        <w:t>Registration Restrictions</w:t>
      </w:r>
      <w:r w:rsidRPr="008A342F">
        <w:rPr>
          <w:rFonts w:hint="eastAsia"/>
          <w:lang w:val="x-none" w:eastAsia="zh-CN"/>
        </w:rPr>
        <w:t xml:space="preserve"> </w:t>
      </w:r>
      <w:r w:rsidRPr="008A342F">
        <w:rPr>
          <w:lang w:val="x-none" w:eastAsia="zh-CN"/>
        </w:rPr>
        <w:t xml:space="preserve">is the mechanism to perform </w:t>
      </w:r>
      <w:r w:rsidRPr="008A342F">
        <w:t xml:space="preserve">management of </w:t>
      </w:r>
      <w:r w:rsidRPr="008A342F">
        <w:rPr>
          <w:lang w:val="x-none"/>
        </w:rPr>
        <w:t>Mobile Restriction for WWC.</w:t>
      </w:r>
    </w:p>
    <w:p w14:paraId="332A18CD" w14:textId="77777777" w:rsidR="00D30B0B" w:rsidRPr="008A342F" w:rsidRDefault="00D30B0B" w:rsidP="00D30B0B">
      <w:r w:rsidRPr="008A342F">
        <w:t>Registration Restrictions for</w:t>
      </w:r>
      <w:r w:rsidRPr="008A342F">
        <w:rPr>
          <w:rFonts w:hint="eastAsia"/>
        </w:rPr>
        <w:t xml:space="preserve"> 5WWC</w:t>
      </w:r>
      <w:r w:rsidRPr="008A342F">
        <w:t xml:space="preserve"> defines areas in which the 5G-RG can or cannot register to the 5GC as follows:</w:t>
      </w:r>
    </w:p>
    <w:p w14:paraId="71064537" w14:textId="77777777" w:rsidR="00D30B0B" w:rsidRPr="008A342F" w:rsidRDefault="00D30B0B" w:rsidP="00D30B0B">
      <w:pPr>
        <w:pStyle w:val="B1"/>
      </w:pPr>
      <w:r w:rsidRPr="008A342F">
        <w:t>-</w:t>
      </w:r>
      <w:r w:rsidRPr="008A342F">
        <w:tab/>
        <w:t>WWC Allowed Area:</w:t>
      </w:r>
      <w:r w:rsidRPr="008A342F">
        <w:rPr>
          <w:lang w:val="en-US"/>
        </w:rPr>
        <w:t xml:space="preserve"> </w:t>
      </w:r>
      <w:r w:rsidRPr="008A342F">
        <w:t>WWC Allowed Area is the area where the 5G-RG is allowed to register to the 5GC based on subscription.</w:t>
      </w:r>
    </w:p>
    <w:p w14:paraId="189A3988" w14:textId="77777777" w:rsidR="00D30B0B" w:rsidRPr="008A342F" w:rsidRDefault="00D30B0B" w:rsidP="00D30B0B">
      <w:pPr>
        <w:pStyle w:val="B1"/>
      </w:pPr>
      <w:r w:rsidRPr="008A342F">
        <w:lastRenderedPageBreak/>
        <w:t>-</w:t>
      </w:r>
      <w:r w:rsidRPr="008A342F">
        <w:tab/>
        <w:t>WWC Non-Allowed Area:</w:t>
      </w:r>
      <w:r w:rsidRPr="008A342F">
        <w:rPr>
          <w:lang w:val="en-US"/>
        </w:rPr>
        <w:t xml:space="preserve"> </w:t>
      </w:r>
      <w:r w:rsidRPr="008A342F">
        <w:t>WWC Non-Allowed Area in an area where the 5G-RG is not allowed to register to the 5GC based on subscription.</w:t>
      </w:r>
    </w:p>
    <w:p w14:paraId="6F9DD545" w14:textId="77777777" w:rsidR="00D30B0B" w:rsidRPr="008A342F" w:rsidRDefault="00D30B0B" w:rsidP="00D30B0B">
      <w:pPr>
        <w:pStyle w:val="NO"/>
        <w:rPr>
          <w:lang w:eastAsia="zh-CN"/>
        </w:rPr>
      </w:pPr>
      <w:r>
        <w:t>NOTE</w:t>
      </w:r>
      <w:r w:rsidRPr="008A342F">
        <w:t>:</w:t>
      </w:r>
      <w:r w:rsidRPr="008A342F">
        <w:tab/>
        <w:t>The WWC Allowed Area and WWC Non-Allowed Area are defined per Access type, i.e. 3GPP for the case of 5G-RG connected via NG RAN and W-5GAN for the case of 5G-RG connected via W-5GAN.</w:t>
      </w:r>
    </w:p>
    <w:p w14:paraId="150BA11E" w14:textId="5399A47C" w:rsidR="00D30B0B" w:rsidRPr="008A342F" w:rsidRDefault="00D30B0B" w:rsidP="00D30B0B">
      <w:r w:rsidRPr="008A342F">
        <w:rPr>
          <w:rFonts w:hint="eastAsia"/>
          <w:lang w:val="x-none" w:eastAsia="zh-CN"/>
        </w:rPr>
        <w:t>For the architectu</w:t>
      </w:r>
      <w:r w:rsidRPr="008A342F">
        <w:rPr>
          <w:lang w:val="x-none" w:eastAsia="zh-CN"/>
        </w:rPr>
        <w:t>r</w:t>
      </w:r>
      <w:r w:rsidRPr="008A342F">
        <w:rPr>
          <w:rFonts w:hint="eastAsia"/>
          <w:lang w:val="x-none" w:eastAsia="zh-CN"/>
        </w:rPr>
        <w:t xml:space="preserve">e </w:t>
      </w:r>
      <w:r w:rsidRPr="008A342F">
        <w:rPr>
          <w:lang w:val="x-none" w:eastAsia="zh-CN"/>
        </w:rPr>
        <w:t xml:space="preserve">of </w:t>
      </w:r>
      <w:r w:rsidRPr="008A342F">
        <w:t xml:space="preserve">Figure </w:t>
      </w:r>
      <w:del w:id="8" w:author="Huawei3" w:date="2018-06-19T14:43:00Z">
        <w:r w:rsidRPr="008A342F" w:rsidDel="00D3073C">
          <w:delText>6.1-1</w:delText>
        </w:r>
      </w:del>
      <w:ins w:id="9" w:author="Huawei3" w:date="2018-06-19T14:43:00Z">
        <w:r w:rsidR="00D3073C" w:rsidRPr="00D3073C">
          <w:t>4.2.2.1-1</w:t>
        </w:r>
      </w:ins>
      <w:r w:rsidRPr="008A342F">
        <w:t xml:space="preserve">, Figure </w:t>
      </w:r>
      <w:ins w:id="10" w:author="Huawei3" w:date="2018-06-19T14:44:00Z">
        <w:r w:rsidR="00D3073C" w:rsidRPr="008A342F">
          <w:t>4.2.2.3-1</w:t>
        </w:r>
      </w:ins>
      <w:del w:id="11" w:author="Huawei3" w:date="2018-06-19T14:44:00Z">
        <w:r w:rsidRPr="008A342F" w:rsidDel="00D3073C">
          <w:delText>6.1-2</w:delText>
        </w:r>
      </w:del>
      <w:ins w:id="12" w:author="Huawei3" w:date="2018-06-19T14:44:00Z">
        <w:r w:rsidR="00D3073C">
          <w:t>,</w:t>
        </w:r>
      </w:ins>
      <w:ins w:id="13" w:author="Huawei3" w:date="2018-06-19T14:45:00Z">
        <w:r w:rsidR="00D3073C">
          <w:t xml:space="preserve"> Figure </w:t>
        </w:r>
      </w:ins>
      <w:ins w:id="14" w:author="Huawei3" w:date="2018-06-19T14:46:00Z">
        <w:r w:rsidR="00D3073C" w:rsidRPr="00D3073C">
          <w:t>4.2.2.4-1</w:t>
        </w:r>
        <w:r w:rsidR="00D3073C">
          <w:t>,</w:t>
        </w:r>
      </w:ins>
      <w:r w:rsidRPr="008A342F">
        <w:t xml:space="preserve"> </w:t>
      </w:r>
      <w:ins w:id="15" w:author="Huawei3" w:date="2018-06-19T14:47:00Z">
        <w:r w:rsidR="00D3073C">
          <w:t xml:space="preserve">Figure </w:t>
        </w:r>
        <w:r w:rsidR="00D3073C" w:rsidRPr="00D3073C">
          <w:t>4.2.2.7-1</w:t>
        </w:r>
        <w:r w:rsidR="00D3073C">
          <w:t xml:space="preserve"> and </w:t>
        </w:r>
      </w:ins>
      <w:ins w:id="16" w:author="Huawei3" w:date="2018-06-19T14:48:00Z">
        <w:r w:rsidR="00D3073C">
          <w:t xml:space="preserve">Figure </w:t>
        </w:r>
        <w:r w:rsidR="00D3073C" w:rsidRPr="008A342F">
          <w:t>4.2.2.8-1</w:t>
        </w:r>
        <w:r w:rsidR="00D3073C">
          <w:t xml:space="preserve"> </w:t>
        </w:r>
      </w:ins>
      <w:r w:rsidRPr="008A342F">
        <w:t xml:space="preserve">in clause </w:t>
      </w:r>
      <w:ins w:id="17" w:author="Huawei3" w:date="2018-06-19T14:46:00Z">
        <w:r w:rsidR="00D3073C">
          <w:t>4.2.2</w:t>
        </w:r>
      </w:ins>
      <w:del w:id="18" w:author="Huawei3" w:date="2018-06-19T14:46:00Z">
        <w:r w:rsidRPr="008A342F" w:rsidDel="00D3073C">
          <w:delText>6.1</w:delText>
        </w:r>
      </w:del>
      <w:r w:rsidRPr="008A342F">
        <w:t xml:space="preserve">, 5G-RG is connected to the Broadband Wireline network. A Registration Restriction may contain Location Information in wireline access network, for example one or more Line ID including the </w:t>
      </w:r>
      <w:r>
        <w:t>"</w:t>
      </w:r>
      <w:r w:rsidRPr="008A342F">
        <w:t>circuit ID</w:t>
      </w:r>
      <w:r>
        <w:t>"</w:t>
      </w:r>
      <w:r w:rsidRPr="008A342F">
        <w:t xml:space="preserve"> and the </w:t>
      </w:r>
      <w:r>
        <w:t>"</w:t>
      </w:r>
      <w:r w:rsidRPr="008A342F">
        <w:t>remote ID</w:t>
      </w:r>
      <w:r>
        <w:t>"</w:t>
      </w:r>
      <w:r w:rsidRPr="008A342F">
        <w:t xml:space="preserve"> defined in RFC</w:t>
      </w:r>
      <w:r>
        <w:t> </w:t>
      </w:r>
      <w:r w:rsidRPr="008A342F">
        <w:t>3046</w:t>
      </w:r>
      <w:r>
        <w:t> </w:t>
      </w:r>
      <w:r w:rsidRPr="008A342F">
        <w:t>[</w:t>
      </w:r>
      <w:r>
        <w:t>14</w:t>
      </w:r>
      <w:r w:rsidRPr="008A342F">
        <w:t>].</w:t>
      </w:r>
    </w:p>
    <w:p w14:paraId="7A30C8D9" w14:textId="71387450" w:rsidR="00D30B0B" w:rsidRDefault="00D30B0B" w:rsidP="00D30B0B">
      <w:pPr>
        <w:rPr>
          <w:ins w:id="19" w:author="Huawei3" w:date="2018-06-15T17:34:00Z"/>
        </w:rPr>
      </w:pPr>
      <w:r>
        <w:t xml:space="preserve">For the architecture of Figure </w:t>
      </w:r>
      <w:ins w:id="20" w:author="Huawei3" w:date="2018-06-19T14:44:00Z">
        <w:r w:rsidR="00D3073C" w:rsidRPr="008A342F">
          <w:t>4.2.2</w:t>
        </w:r>
        <w:r w:rsidR="00D3073C" w:rsidRPr="008A342F">
          <w:rPr>
            <w:lang w:val="en-US"/>
          </w:rPr>
          <w:t>.1</w:t>
        </w:r>
        <w:r w:rsidR="00D3073C" w:rsidRPr="008A342F">
          <w:t>-3</w:t>
        </w:r>
      </w:ins>
      <w:del w:id="21" w:author="Huawei3" w:date="2018-06-19T14:44:00Z">
        <w:r w:rsidDel="00D3073C">
          <w:delText>6.1-3</w:delText>
        </w:r>
      </w:del>
      <w:r>
        <w:t xml:space="preserve">, Figure </w:t>
      </w:r>
      <w:ins w:id="22" w:author="Huawei3" w:date="2018-06-19T14:45:00Z">
        <w:r w:rsidR="00D3073C" w:rsidRPr="008A342F">
          <w:t>4.2.2</w:t>
        </w:r>
        <w:r w:rsidR="00D3073C" w:rsidRPr="008A342F">
          <w:rPr>
            <w:lang w:val="en-US"/>
          </w:rPr>
          <w:t>.3</w:t>
        </w:r>
        <w:r w:rsidR="00D3073C" w:rsidRPr="008A342F">
          <w:t>-3</w:t>
        </w:r>
        <w:r w:rsidR="00D3073C">
          <w:t>,</w:t>
        </w:r>
      </w:ins>
      <w:del w:id="23" w:author="Huawei3" w:date="2018-06-19T14:45:00Z">
        <w:r w:rsidDel="00D3073C">
          <w:delText>6.1-4</w:delText>
        </w:r>
      </w:del>
      <w:ins w:id="24" w:author="Huawei3" w:date="2018-06-19T14:45:00Z">
        <w:r w:rsidR="00D3073C">
          <w:t xml:space="preserve"> </w:t>
        </w:r>
      </w:ins>
      <w:ins w:id="25" w:author="Huawei3" w:date="2018-06-19T14:49:00Z">
        <w:r w:rsidR="00D3073C">
          <w:t xml:space="preserve">and </w:t>
        </w:r>
      </w:ins>
      <w:ins w:id="26" w:author="Huawei3" w:date="2018-06-19T14:46:00Z">
        <w:r w:rsidR="00D3073C">
          <w:t xml:space="preserve">Figure </w:t>
        </w:r>
        <w:r w:rsidR="00D3073C" w:rsidRPr="00D3073C">
          <w:t>4.2.2.4-2</w:t>
        </w:r>
      </w:ins>
      <w:r>
        <w:t xml:space="preserve"> in clause </w:t>
      </w:r>
      <w:ins w:id="27" w:author="Huawei3" w:date="2018-06-19T14:46:00Z">
        <w:r w:rsidR="00D3073C">
          <w:t>4.2.2</w:t>
        </w:r>
      </w:ins>
      <w:del w:id="28" w:author="Huawei3" w:date="2018-06-19T14:46:00Z">
        <w:r w:rsidDel="00D3073C">
          <w:delText>6.1</w:delText>
        </w:r>
      </w:del>
      <w:r>
        <w:t>, 5G-RG is connected to the NG RAN. A Registration Restriction may contain Location Information in wireless access network, for example one or more Cell ID.</w:t>
      </w:r>
    </w:p>
    <w:p w14:paraId="4B6F31EF" w14:textId="151C8550" w:rsidR="002B3130" w:rsidRPr="008A342F" w:rsidRDefault="002B3130" w:rsidP="00D30B0B">
      <w:ins w:id="29" w:author="Huawei3" w:date="2018-06-15T17:34:00Z">
        <w:r>
          <w:t xml:space="preserve">For the architecture of Figure </w:t>
        </w:r>
      </w:ins>
      <w:ins w:id="30" w:author="Huawei3" w:date="2018-06-15T17:35:00Z">
        <w:r>
          <w:t>4.2.2.1-2</w:t>
        </w:r>
      </w:ins>
      <w:ins w:id="31" w:author="Huawei3" w:date="2018-06-15T17:34:00Z">
        <w:r>
          <w:t xml:space="preserve">, Figure </w:t>
        </w:r>
      </w:ins>
      <w:ins w:id="32" w:author="Huawei3" w:date="2018-06-15T17:37:00Z">
        <w:r w:rsidRPr="002B3130">
          <w:t>4.2.2.3-4</w:t>
        </w:r>
        <w:r>
          <w:t xml:space="preserve">, Figure </w:t>
        </w:r>
        <w:r w:rsidRPr="008A342F">
          <w:t>4.2.2</w:t>
        </w:r>
        <w:r w:rsidRPr="008A342F">
          <w:rPr>
            <w:lang w:val="en-US"/>
          </w:rPr>
          <w:t>.4</w:t>
        </w:r>
        <w:r w:rsidRPr="008A342F">
          <w:t>-</w:t>
        </w:r>
        <w:r w:rsidRPr="008A342F">
          <w:rPr>
            <w:lang w:val="en-US"/>
          </w:rPr>
          <w:t>3</w:t>
        </w:r>
        <w:r>
          <w:rPr>
            <w:lang w:val="en-US"/>
          </w:rPr>
          <w:t xml:space="preserve">, Figure </w:t>
        </w:r>
        <w:r w:rsidRPr="008A342F">
          <w:t>4.2.2.5-2</w:t>
        </w:r>
      </w:ins>
      <w:ins w:id="33" w:author="Huawei3" w:date="2018-06-15T17:40:00Z">
        <w:r>
          <w:t xml:space="preserve"> and</w:t>
        </w:r>
      </w:ins>
      <w:ins w:id="34" w:author="Huawei3" w:date="2018-06-15T17:38:00Z">
        <w:r>
          <w:t xml:space="preserve"> Figure </w:t>
        </w:r>
        <w:r w:rsidRPr="008A342F">
          <w:t>4.2.2.</w:t>
        </w:r>
        <w:r>
          <w:t>10</w:t>
        </w:r>
        <w:r w:rsidRPr="008A342F">
          <w:t>-2</w:t>
        </w:r>
      </w:ins>
      <w:ins w:id="35" w:author="Huawei3" w:date="2018-06-15T17:34:00Z">
        <w:r>
          <w:t xml:space="preserve"> in clause </w:t>
        </w:r>
      </w:ins>
      <w:ins w:id="36" w:author="Huawei3" w:date="2018-06-15T17:38:00Z">
        <w:r>
          <w:t>4.2.2</w:t>
        </w:r>
      </w:ins>
      <w:ins w:id="37" w:author="Huawei3" w:date="2018-06-15T17:34:00Z">
        <w:r>
          <w:t xml:space="preserve">, </w:t>
        </w:r>
      </w:ins>
      <w:ins w:id="38" w:author="Huawei3" w:date="2018-06-15T17:39:00Z">
        <w:r>
          <w:t xml:space="preserve">HA </w:t>
        </w:r>
      </w:ins>
      <w:ins w:id="39" w:author="Huawei3" w:date="2018-06-15T17:34:00Z">
        <w:r>
          <w:t>5G-RG is connected to the NG RAN</w:t>
        </w:r>
      </w:ins>
      <w:ins w:id="40" w:author="Huawei3" w:date="2018-06-15T17:39:00Z">
        <w:r>
          <w:t xml:space="preserve"> and wireline access network simultaneously</w:t>
        </w:r>
      </w:ins>
      <w:ins w:id="41" w:author="Huawei3" w:date="2018-06-15T17:34:00Z">
        <w:r>
          <w:t xml:space="preserve">. </w:t>
        </w:r>
      </w:ins>
      <w:ins w:id="42" w:author="Huawei3" w:date="2018-06-15T17:40:00Z">
        <w:r>
          <w:t>The</w:t>
        </w:r>
      </w:ins>
      <w:ins w:id="43" w:author="Huawei3" w:date="2018-06-15T17:34:00Z">
        <w:r>
          <w:t xml:space="preserve"> Registration Restriction may contain</w:t>
        </w:r>
      </w:ins>
      <w:ins w:id="44" w:author="Huawei3" w:date="2018-06-15T17:40:00Z">
        <w:r>
          <w:t xml:space="preserve"> both</w:t>
        </w:r>
      </w:ins>
      <w:ins w:id="45" w:author="Huawei3" w:date="2018-06-15T17:34:00Z">
        <w:r>
          <w:t xml:space="preserve"> Location Information in wireless access network</w:t>
        </w:r>
      </w:ins>
      <w:ins w:id="46" w:author="Huawei3" w:date="2018-06-15T17:40:00Z">
        <w:r>
          <w:t xml:space="preserve"> and </w:t>
        </w:r>
        <w:r w:rsidRPr="008A342F">
          <w:t>Location Information in wireline access network</w:t>
        </w:r>
      </w:ins>
      <w:ins w:id="47" w:author="Huawei3" w:date="2018-06-15T17:34:00Z">
        <w:r>
          <w:t>.</w:t>
        </w:r>
      </w:ins>
      <w:ins w:id="48" w:author="Huawei3" w:date="2018-06-15T17:41:00Z">
        <w:r>
          <w:t xml:space="preserve"> </w:t>
        </w:r>
      </w:ins>
      <w:ins w:id="49" w:author="Huawei3" w:date="2018-06-15T17:53:00Z">
        <w:r w:rsidR="00D97600">
          <w:t xml:space="preserve">HA 5G-RG is allowed to register to the </w:t>
        </w:r>
      </w:ins>
      <w:ins w:id="50" w:author="Huawei3" w:date="2018-06-15T18:05:00Z">
        <w:r w:rsidR="00B237A0">
          <w:t xml:space="preserve">5GC only when HA 5G-RG is </w:t>
        </w:r>
      </w:ins>
      <w:ins w:id="51" w:author="Huawei3" w:date="2018-06-19T14:28:00Z">
        <w:r w:rsidR="00101C07">
          <w:t xml:space="preserve">allowed for both </w:t>
        </w:r>
      </w:ins>
      <w:ins w:id="52" w:author="Huawei3" w:date="2018-06-19T14:29:00Z">
        <w:r w:rsidR="00101C07">
          <w:t xml:space="preserve">Location Information in wireless access network and </w:t>
        </w:r>
        <w:r w:rsidR="00101C07" w:rsidRPr="008A342F">
          <w:t>Location Information in wireline access network</w:t>
        </w:r>
      </w:ins>
      <w:ins w:id="53" w:author="Huawei3" w:date="2018-06-15T18:07:00Z">
        <w:r w:rsidR="00B237A0">
          <w:t>.</w:t>
        </w:r>
      </w:ins>
      <w:ins w:id="54" w:author="Huawei5" w:date="2018-07-05T03:34:00Z">
        <w:r w:rsidR="00E657C4">
          <w:rPr>
            <w:rFonts w:hint="eastAsia"/>
            <w:lang w:eastAsia="zh-CN"/>
          </w:rPr>
          <w:t xml:space="preserve"> </w:t>
        </w:r>
      </w:ins>
      <w:ins w:id="55" w:author="Huawei5" w:date="2018-07-05T03:46:00Z">
        <w:r w:rsidR="009E272C" w:rsidRPr="00523AE7">
          <w:rPr>
            <w:highlight w:val="yellow"/>
            <w:lang w:eastAsia="zh-CN"/>
            <w:rPrChange w:id="56" w:author="Huawei5" w:date="2018-07-05T10:08:00Z">
              <w:rPr>
                <w:lang w:eastAsia="zh-CN"/>
              </w:rPr>
            </w:rPrChange>
          </w:rPr>
          <w:t xml:space="preserve">The solution can be inferred </w:t>
        </w:r>
      </w:ins>
      <w:ins w:id="57" w:author="Huawei5" w:date="2018-07-05T09:47:00Z">
        <w:r w:rsidR="00D77D8A" w:rsidRPr="00523AE7">
          <w:rPr>
            <w:highlight w:val="yellow"/>
            <w:lang w:eastAsia="zh-CN"/>
            <w:rPrChange w:id="58" w:author="Huawei5" w:date="2018-07-05T10:08:00Z">
              <w:rPr>
                <w:lang w:eastAsia="zh-CN"/>
              </w:rPr>
            </w:rPrChange>
          </w:rPr>
          <w:t>via</w:t>
        </w:r>
      </w:ins>
      <w:ins w:id="59" w:author="Huawei5" w:date="2018-07-05T03:46:00Z">
        <w:r w:rsidR="009E272C" w:rsidRPr="00523AE7">
          <w:rPr>
            <w:highlight w:val="yellow"/>
            <w:lang w:eastAsia="zh-CN"/>
            <w:rPrChange w:id="60" w:author="Huawei5" w:date="2018-07-05T10:08:00Z">
              <w:rPr>
                <w:lang w:eastAsia="zh-CN"/>
              </w:rPr>
            </w:rPrChange>
          </w:rPr>
          <w:t xml:space="preserve"> a</w:t>
        </w:r>
      </w:ins>
      <w:ins w:id="61" w:author="Huawei5" w:date="2018-07-05T03:47:00Z">
        <w:r w:rsidR="009E272C" w:rsidRPr="00523AE7">
          <w:rPr>
            <w:highlight w:val="yellow"/>
            <w:lang w:eastAsia="zh-CN"/>
            <w:rPrChange w:id="62" w:author="Huawei5" w:date="2018-07-05T10:08:00Z">
              <w:rPr>
                <w:lang w:eastAsia="zh-CN"/>
              </w:rPr>
            </w:rPrChange>
          </w:rPr>
          <w:t>n</w:t>
        </w:r>
      </w:ins>
      <w:ins w:id="63" w:author="Huawei5" w:date="2018-07-05T09:48:00Z">
        <w:r w:rsidR="00D77D8A" w:rsidRPr="00523AE7">
          <w:rPr>
            <w:highlight w:val="yellow"/>
            <w:lang w:eastAsia="zh-CN"/>
            <w:rPrChange w:id="64" w:author="Huawei5" w:date="2018-07-05T10:08:00Z">
              <w:rPr>
                <w:lang w:eastAsia="zh-CN"/>
              </w:rPr>
            </w:rPrChange>
          </w:rPr>
          <w:t xml:space="preserve"> example</w:t>
        </w:r>
      </w:ins>
      <w:ins w:id="65" w:author="Huawei5" w:date="2018-07-05T03:46:00Z">
        <w:r w:rsidR="009E272C" w:rsidRPr="00523AE7">
          <w:rPr>
            <w:highlight w:val="yellow"/>
            <w:lang w:eastAsia="zh-CN"/>
            <w:rPrChange w:id="66" w:author="Huawei5" w:date="2018-07-05T10:08:00Z">
              <w:rPr>
                <w:lang w:eastAsia="zh-CN"/>
              </w:rPr>
            </w:rPrChange>
          </w:rPr>
          <w:t xml:space="preserve"> scenario</w:t>
        </w:r>
      </w:ins>
      <w:ins w:id="67" w:author="Huawei5" w:date="2018-07-05T03:47:00Z">
        <w:r w:rsidR="009E272C" w:rsidRPr="00523AE7">
          <w:rPr>
            <w:highlight w:val="yellow"/>
            <w:lang w:eastAsia="zh-CN"/>
            <w:rPrChange w:id="68" w:author="Huawei5" w:date="2018-07-05T10:08:00Z">
              <w:rPr>
                <w:lang w:eastAsia="zh-CN"/>
              </w:rPr>
            </w:rPrChange>
          </w:rPr>
          <w:t xml:space="preserve"> that </w:t>
        </w:r>
      </w:ins>
      <w:ins w:id="69" w:author="Huawei5" w:date="2018-07-05T03:48:00Z">
        <w:r w:rsidR="009E272C" w:rsidRPr="00523AE7">
          <w:rPr>
            <w:highlight w:val="yellow"/>
            <w:lang w:eastAsia="zh-CN"/>
            <w:rPrChange w:id="70" w:author="Huawei5" w:date="2018-07-05T10:08:00Z">
              <w:rPr>
                <w:lang w:eastAsia="zh-CN"/>
              </w:rPr>
            </w:rPrChange>
          </w:rPr>
          <w:t>the HA 5G-RG is in the user</w:t>
        </w:r>
      </w:ins>
      <w:ins w:id="71" w:author="Huawei5" w:date="2018-07-05T03:49:00Z">
        <w:r w:rsidR="009E272C" w:rsidRPr="00523AE7">
          <w:rPr>
            <w:highlight w:val="yellow"/>
            <w:lang w:eastAsia="zh-CN"/>
            <w:rPrChange w:id="72" w:author="Huawei5" w:date="2018-07-05T10:08:00Z">
              <w:rPr>
                <w:lang w:eastAsia="zh-CN"/>
              </w:rPr>
            </w:rPrChange>
          </w:rPr>
          <w:t>’s neighbour’s house</w:t>
        </w:r>
      </w:ins>
      <w:ins w:id="73" w:author="Huawei5" w:date="2018-07-05T10:03:00Z">
        <w:r w:rsidR="00423122" w:rsidRPr="00523AE7">
          <w:rPr>
            <w:highlight w:val="yellow"/>
            <w:lang w:eastAsia="zh-CN"/>
            <w:rPrChange w:id="74" w:author="Huawei5" w:date="2018-07-05T10:08:00Z">
              <w:rPr>
                <w:lang w:eastAsia="zh-CN"/>
              </w:rPr>
            </w:rPrChange>
          </w:rPr>
          <w:t xml:space="preserve"> </w:t>
        </w:r>
        <w:r w:rsidR="00423122" w:rsidRPr="00523AE7">
          <w:rPr>
            <w:highlight w:val="yellow"/>
            <w:lang w:eastAsia="zh-CN"/>
            <w:rPrChange w:id="75" w:author="Huawei5" w:date="2018-07-05T10:08:00Z">
              <w:rPr>
                <w:lang w:eastAsia="zh-CN"/>
              </w:rPr>
            </w:rPrChange>
          </w:rPr>
          <w:t xml:space="preserve">(assuming the 5G-RG is </w:t>
        </w:r>
        <w:r w:rsidR="00423122" w:rsidRPr="00523AE7">
          <w:rPr>
            <w:highlight w:val="yellow"/>
            <w:lang w:eastAsia="zh-CN"/>
            <w:rPrChange w:id="76" w:author="Huawei5" w:date="2018-07-05T10:08:00Z">
              <w:rPr>
                <w:lang w:eastAsia="zh-CN"/>
              </w:rPr>
            </w:rPrChange>
          </w:rPr>
          <w:t xml:space="preserve">not </w:t>
        </w:r>
        <w:r w:rsidR="00423122" w:rsidRPr="00523AE7">
          <w:rPr>
            <w:highlight w:val="yellow"/>
            <w:lang w:eastAsia="zh-CN"/>
            <w:rPrChange w:id="77" w:author="Huawei5" w:date="2018-07-05T10:08:00Z">
              <w:rPr>
                <w:lang w:eastAsia="zh-CN"/>
              </w:rPr>
            </w:rPrChange>
          </w:rPr>
          <w:t>allowed to registered in</w:t>
        </w:r>
        <w:r w:rsidR="00423122" w:rsidRPr="00523AE7">
          <w:rPr>
            <w:highlight w:val="yellow"/>
            <w:lang w:eastAsia="zh-CN"/>
            <w:rPrChange w:id="78" w:author="Huawei5" w:date="2018-07-05T10:08:00Z">
              <w:rPr>
                <w:lang w:eastAsia="zh-CN"/>
              </w:rPr>
            </w:rPrChange>
          </w:rPr>
          <w:t xml:space="preserve"> </w:t>
        </w:r>
        <w:r w:rsidR="00423122" w:rsidRPr="00523AE7">
          <w:rPr>
            <w:highlight w:val="yellow"/>
            <w:lang w:eastAsia="zh-CN"/>
            <w:rPrChange w:id="79" w:author="Huawei5" w:date="2018-07-05T10:08:00Z">
              <w:rPr>
                <w:lang w:eastAsia="zh-CN"/>
              </w:rPr>
            </w:rPrChange>
          </w:rPr>
          <w:t>the user’s neighbour’s house)</w:t>
        </w:r>
      </w:ins>
      <w:ins w:id="80" w:author="Huawei5" w:date="2018-07-05T03:51:00Z">
        <w:r w:rsidR="009E272C" w:rsidRPr="00523AE7">
          <w:rPr>
            <w:highlight w:val="yellow"/>
            <w:lang w:eastAsia="zh-CN"/>
            <w:rPrChange w:id="81" w:author="Huawei5" w:date="2018-07-05T10:08:00Z">
              <w:rPr>
                <w:lang w:eastAsia="zh-CN"/>
              </w:rPr>
            </w:rPrChange>
          </w:rPr>
          <w:t xml:space="preserve"> and the </w:t>
        </w:r>
      </w:ins>
      <w:ins w:id="82" w:author="Huawei5" w:date="2018-07-05T03:53:00Z">
        <w:r w:rsidR="009E272C" w:rsidRPr="00523AE7">
          <w:rPr>
            <w:highlight w:val="yellow"/>
            <w:lang w:eastAsia="zh-CN"/>
            <w:rPrChange w:id="83" w:author="Huawei5" w:date="2018-07-05T10:08:00Z">
              <w:rPr>
                <w:lang w:eastAsia="zh-CN"/>
              </w:rPr>
            </w:rPrChange>
          </w:rPr>
          <w:t>user’s neighbour’s house</w:t>
        </w:r>
      </w:ins>
      <w:ins w:id="84" w:author="Huawei5" w:date="2018-07-05T03:51:00Z">
        <w:r w:rsidR="009E272C" w:rsidRPr="00523AE7">
          <w:rPr>
            <w:highlight w:val="yellow"/>
            <w:lang w:eastAsia="zh-CN"/>
            <w:rPrChange w:id="85" w:author="Huawei5" w:date="2018-07-05T10:08:00Z">
              <w:rPr>
                <w:lang w:eastAsia="zh-CN"/>
              </w:rPr>
            </w:rPrChange>
          </w:rPr>
          <w:t xml:space="preserve"> is in the </w:t>
        </w:r>
      </w:ins>
      <w:ins w:id="86" w:author="Huawei5" w:date="2018-07-05T03:52:00Z">
        <w:r w:rsidR="009E272C" w:rsidRPr="00523AE7">
          <w:rPr>
            <w:highlight w:val="yellow"/>
            <w:lang w:eastAsia="zh-CN"/>
            <w:rPrChange w:id="87" w:author="Huawei5" w:date="2018-07-05T10:08:00Z">
              <w:rPr>
                <w:lang w:eastAsia="zh-CN"/>
              </w:rPr>
            </w:rPrChange>
          </w:rPr>
          <w:t xml:space="preserve">same cell with </w:t>
        </w:r>
      </w:ins>
      <w:ins w:id="88" w:author="Huawei5" w:date="2018-07-05T03:53:00Z">
        <w:r w:rsidR="009E272C" w:rsidRPr="00523AE7">
          <w:rPr>
            <w:highlight w:val="yellow"/>
            <w:lang w:eastAsia="zh-CN"/>
            <w:rPrChange w:id="89" w:author="Huawei5" w:date="2018-07-05T10:08:00Z">
              <w:rPr>
                <w:lang w:eastAsia="zh-CN"/>
              </w:rPr>
            </w:rPrChange>
          </w:rPr>
          <w:t>the user’s house</w:t>
        </w:r>
      </w:ins>
      <w:ins w:id="90" w:author="Huawei5" w:date="2018-07-05T09:58:00Z">
        <w:r w:rsidR="00423122" w:rsidRPr="00523AE7">
          <w:rPr>
            <w:highlight w:val="yellow"/>
            <w:lang w:eastAsia="zh-CN"/>
            <w:rPrChange w:id="91" w:author="Huawei5" w:date="2018-07-05T10:08:00Z">
              <w:rPr>
                <w:lang w:eastAsia="zh-CN"/>
              </w:rPr>
            </w:rPrChange>
          </w:rPr>
          <w:t xml:space="preserve"> (assuming the</w:t>
        </w:r>
      </w:ins>
      <w:ins w:id="92" w:author="Huawei5" w:date="2018-07-05T10:00:00Z">
        <w:r w:rsidR="00423122" w:rsidRPr="00523AE7">
          <w:rPr>
            <w:highlight w:val="yellow"/>
            <w:lang w:eastAsia="zh-CN"/>
            <w:rPrChange w:id="93" w:author="Huawei5" w:date="2018-07-05T10:08:00Z">
              <w:rPr>
                <w:lang w:eastAsia="zh-CN"/>
              </w:rPr>
            </w:rPrChange>
          </w:rPr>
          <w:t xml:space="preserve"> 5G-RG</w:t>
        </w:r>
      </w:ins>
      <w:ins w:id="94" w:author="Huawei5" w:date="2018-07-05T09:58:00Z">
        <w:r w:rsidR="00423122" w:rsidRPr="00523AE7">
          <w:rPr>
            <w:highlight w:val="yellow"/>
            <w:lang w:eastAsia="zh-CN"/>
            <w:rPrChange w:id="95" w:author="Huawei5" w:date="2018-07-05T10:08:00Z">
              <w:rPr>
                <w:lang w:eastAsia="zh-CN"/>
              </w:rPr>
            </w:rPrChange>
          </w:rPr>
          <w:t xml:space="preserve"> is allowed to</w:t>
        </w:r>
      </w:ins>
      <w:ins w:id="96" w:author="Huawei5" w:date="2018-07-05T10:01:00Z">
        <w:r w:rsidR="00423122" w:rsidRPr="00523AE7">
          <w:rPr>
            <w:highlight w:val="yellow"/>
            <w:lang w:eastAsia="zh-CN"/>
            <w:rPrChange w:id="97" w:author="Huawei5" w:date="2018-07-05T10:08:00Z">
              <w:rPr>
                <w:lang w:eastAsia="zh-CN"/>
              </w:rPr>
            </w:rPrChange>
          </w:rPr>
          <w:t xml:space="preserve"> registered in this cell</w:t>
        </w:r>
      </w:ins>
      <w:ins w:id="98" w:author="Huawei5" w:date="2018-07-05T09:58:00Z">
        <w:r w:rsidR="00423122" w:rsidRPr="00523AE7">
          <w:rPr>
            <w:highlight w:val="yellow"/>
            <w:lang w:eastAsia="zh-CN"/>
            <w:rPrChange w:id="99" w:author="Huawei5" w:date="2018-07-05T10:08:00Z">
              <w:rPr>
                <w:lang w:eastAsia="zh-CN"/>
              </w:rPr>
            </w:rPrChange>
          </w:rPr>
          <w:t>)</w:t>
        </w:r>
      </w:ins>
      <w:ins w:id="100" w:author="Huawei5" w:date="2018-07-05T03:53:00Z">
        <w:r w:rsidR="009E272C" w:rsidRPr="00523AE7">
          <w:rPr>
            <w:highlight w:val="yellow"/>
            <w:lang w:eastAsia="zh-CN"/>
            <w:rPrChange w:id="101" w:author="Huawei5" w:date="2018-07-05T10:08:00Z">
              <w:rPr>
                <w:lang w:eastAsia="zh-CN"/>
              </w:rPr>
            </w:rPrChange>
          </w:rPr>
          <w:t xml:space="preserve">. </w:t>
        </w:r>
      </w:ins>
      <w:ins w:id="102" w:author="Huawei5" w:date="2018-07-05T09:53:00Z">
        <w:r w:rsidR="00D77D8A" w:rsidRPr="00523AE7">
          <w:rPr>
            <w:highlight w:val="yellow"/>
            <w:lang w:eastAsia="zh-CN"/>
            <w:rPrChange w:id="103" w:author="Huawei5" w:date="2018-07-05T10:08:00Z">
              <w:rPr>
                <w:lang w:eastAsia="zh-CN"/>
              </w:rPr>
            </w:rPrChange>
          </w:rPr>
          <w:t xml:space="preserve">Since </w:t>
        </w:r>
      </w:ins>
      <w:ins w:id="104" w:author="Huawei5" w:date="2018-07-05T09:54:00Z">
        <w:r w:rsidR="00D77D8A" w:rsidRPr="00523AE7">
          <w:rPr>
            <w:highlight w:val="yellow"/>
            <w:lang w:eastAsia="zh-CN"/>
            <w:rPrChange w:id="105" w:author="Huawei5" w:date="2018-07-05T10:08:00Z">
              <w:rPr>
                <w:lang w:eastAsia="zh-CN"/>
              </w:rPr>
            </w:rPrChange>
          </w:rPr>
          <w:t>this HA 5G-RG</w:t>
        </w:r>
        <w:r w:rsidR="00D77D8A" w:rsidRPr="00523AE7">
          <w:rPr>
            <w:highlight w:val="yellow"/>
            <w:lang w:eastAsia="zh-CN"/>
            <w:rPrChange w:id="106" w:author="Huawei5" w:date="2018-07-05T10:08:00Z">
              <w:rPr>
                <w:lang w:eastAsia="zh-CN"/>
              </w:rPr>
            </w:rPrChange>
          </w:rPr>
          <w:t xml:space="preserve"> is in </w:t>
        </w:r>
      </w:ins>
      <w:ins w:id="107" w:author="Huawei5" w:date="2018-07-05T09:55:00Z">
        <w:r w:rsidR="00D77D8A" w:rsidRPr="00523AE7">
          <w:rPr>
            <w:highlight w:val="yellow"/>
            <w:lang w:eastAsia="zh-CN"/>
            <w:rPrChange w:id="108" w:author="Huawei5" w:date="2018-07-05T10:08:00Z">
              <w:rPr>
                <w:lang w:eastAsia="zh-CN"/>
              </w:rPr>
            </w:rPrChange>
          </w:rPr>
          <w:t>the user’s neighbour’s house</w:t>
        </w:r>
        <w:r w:rsidR="00D77D8A" w:rsidRPr="00523AE7">
          <w:rPr>
            <w:highlight w:val="yellow"/>
            <w:lang w:eastAsia="zh-CN"/>
            <w:rPrChange w:id="109" w:author="Huawei5" w:date="2018-07-05T10:08:00Z">
              <w:rPr>
                <w:lang w:eastAsia="zh-CN"/>
              </w:rPr>
            </w:rPrChange>
          </w:rPr>
          <w:t>,</w:t>
        </w:r>
      </w:ins>
      <w:ins w:id="110" w:author="Huawei5" w:date="2018-07-05T09:54:00Z">
        <w:r w:rsidR="00D77D8A" w:rsidRPr="00523AE7">
          <w:rPr>
            <w:highlight w:val="yellow"/>
            <w:lang w:eastAsia="zh-CN"/>
            <w:rPrChange w:id="111" w:author="Huawei5" w:date="2018-07-05T10:08:00Z">
              <w:rPr>
                <w:lang w:eastAsia="zh-CN"/>
              </w:rPr>
            </w:rPrChange>
          </w:rPr>
          <w:t xml:space="preserve"> i</w:t>
        </w:r>
      </w:ins>
      <w:ins w:id="112" w:author="Huawei5" w:date="2018-07-05T09:49:00Z">
        <w:r w:rsidR="00D77D8A" w:rsidRPr="00523AE7">
          <w:rPr>
            <w:highlight w:val="yellow"/>
            <w:lang w:eastAsia="zh-CN"/>
            <w:rPrChange w:id="113" w:author="Huawei5" w:date="2018-07-05T10:08:00Z">
              <w:rPr>
                <w:lang w:eastAsia="zh-CN"/>
              </w:rPr>
            </w:rPrChange>
          </w:rPr>
          <w:t xml:space="preserve">t is obvious </w:t>
        </w:r>
      </w:ins>
      <w:ins w:id="114" w:author="Huawei5" w:date="2018-07-05T09:53:00Z">
        <w:r w:rsidR="00D77D8A" w:rsidRPr="00523AE7">
          <w:rPr>
            <w:highlight w:val="yellow"/>
            <w:lang w:eastAsia="zh-CN"/>
            <w:rPrChange w:id="115" w:author="Huawei5" w:date="2018-07-05T10:08:00Z">
              <w:rPr>
                <w:lang w:eastAsia="zh-CN"/>
              </w:rPr>
            </w:rPrChange>
          </w:rPr>
          <w:t>should not be allowed to register to the 5GC.</w:t>
        </w:r>
      </w:ins>
      <w:ins w:id="116" w:author="Huawei5" w:date="2018-07-05T09:56:00Z">
        <w:r w:rsidR="00D77D8A" w:rsidRPr="00523AE7">
          <w:rPr>
            <w:highlight w:val="yellow"/>
            <w:lang w:eastAsia="zh-CN"/>
            <w:rPrChange w:id="117" w:author="Huawei5" w:date="2018-07-05T10:08:00Z">
              <w:rPr>
                <w:lang w:eastAsia="zh-CN"/>
              </w:rPr>
            </w:rPrChange>
          </w:rPr>
          <w:t xml:space="preserve"> S</w:t>
        </w:r>
        <w:r w:rsidR="00423122" w:rsidRPr="00523AE7">
          <w:rPr>
            <w:highlight w:val="yellow"/>
            <w:lang w:eastAsia="zh-CN"/>
            <w:rPrChange w:id="118" w:author="Huawei5" w:date="2018-07-05T10:08:00Z">
              <w:rPr>
                <w:lang w:eastAsia="zh-CN"/>
              </w:rPr>
            </w:rPrChange>
          </w:rPr>
          <w:t>o,</w:t>
        </w:r>
      </w:ins>
      <w:ins w:id="119" w:author="Huawei5" w:date="2018-07-05T10:05:00Z">
        <w:r w:rsidR="00423122" w:rsidRPr="00523AE7">
          <w:rPr>
            <w:highlight w:val="yellow"/>
            <w:lang w:eastAsia="zh-CN"/>
            <w:rPrChange w:id="120" w:author="Huawei5" w:date="2018-07-05T10:08:00Z">
              <w:rPr>
                <w:lang w:eastAsia="zh-CN"/>
              </w:rPr>
            </w:rPrChange>
          </w:rPr>
          <w:t xml:space="preserve"> based on this example scenario, </w:t>
        </w:r>
      </w:ins>
      <w:ins w:id="121" w:author="Huawei5" w:date="2018-07-05T10:07:00Z">
        <w:r w:rsidR="00523AE7" w:rsidRPr="00523AE7">
          <w:rPr>
            <w:highlight w:val="yellow"/>
            <w:lang w:eastAsia="zh-CN"/>
            <w:rPrChange w:id="122" w:author="Huawei5" w:date="2018-07-05T10:08:00Z">
              <w:rPr>
                <w:lang w:eastAsia="zh-CN"/>
              </w:rPr>
            </w:rPrChange>
          </w:rPr>
          <w:t>the solution above is proposed.</w:t>
        </w:r>
      </w:ins>
    </w:p>
    <w:p w14:paraId="3C961B94" w14:textId="251ABCED" w:rsidR="00D30B0B" w:rsidRDefault="00D30B0B" w:rsidP="00D30B0B">
      <w:r>
        <w:t xml:space="preserve">The 5G-RG's subscription data in the UDM includes a Registration Restriction which may contain either WWC Allowed or WWC Non-Allowed Areas specified by using explicit Location Information (Line ID </w:t>
      </w:r>
      <w:del w:id="123" w:author="Huawei3" w:date="2018-06-15T16:57:00Z">
        <w:r w:rsidDel="00D50F95">
          <w:delText xml:space="preserve">or </w:delText>
        </w:r>
      </w:del>
      <w:r>
        <w:t xml:space="preserve">when 5G-RG is connected to the Broadband Wireline network, or Cell ID when 5G-RG is connected to the NG RAN) and/or other geographical information (e.g., longitude/latitude, zip code, </w:t>
      </w:r>
      <w:proofErr w:type="spellStart"/>
      <w:r>
        <w:t>etc</w:t>
      </w:r>
      <w:proofErr w:type="spellEnd"/>
      <w:r>
        <w:t>). The geographical information used to specify WWC allowed or WWC non-allowed area will be mapped to Location Information (Line ID or when 5G-RG is connected to the Broadband Wireline network, Cell ID when 5G-RG is connected to the NG RAN).</w:t>
      </w:r>
    </w:p>
    <w:p w14:paraId="65ACC239" w14:textId="77777777" w:rsidR="00D30B0B" w:rsidRDefault="00D30B0B" w:rsidP="00D30B0B">
      <w:r>
        <w:t>The UDM stores the Registration Restrictions of a 5G-RG as part of the UE's subscription data. The PCF in the serving network may (e.g. 5G-RG to varying conditions such as UE's location, application in use, time and date) further adjust Registration Restrictions of a UE, either by expanding an WWC allowed area or by reducing a WWC non-allowed area. The UDM and the PCF may update the Registration Restrictions of a 5G-RG at any time.</w:t>
      </w:r>
    </w:p>
    <w:p w14:paraId="2FA3ED29" w14:textId="77777777" w:rsidR="00D30B0B" w:rsidRDefault="00D30B0B" w:rsidP="00D30B0B">
      <w:pPr>
        <w:rPr>
          <w:ins w:id="124" w:author="Huawei3" w:date="2018-06-15T16:58:00Z"/>
        </w:rPr>
      </w:pPr>
      <w:r>
        <w:t>During registration, if the Registration Restrictions of the 5G-RG is not present in the AMF, the AMF fetches from the UDM the Registration Restrictions of the 5G-RG that may be further adjusted by the PCF. The serving AMF shall enforce the Registration Restrictions of a UE.</w:t>
      </w:r>
    </w:p>
    <w:p w14:paraId="0DCE95A2" w14:textId="1A093388" w:rsidR="00D50F95" w:rsidDel="00E657C4" w:rsidRDefault="00D50F95" w:rsidP="00D30B0B">
      <w:pPr>
        <w:rPr>
          <w:del w:id="125" w:author="Huawei5" w:date="2018-07-05T03:44:00Z"/>
        </w:rPr>
      </w:pPr>
      <w:ins w:id="126" w:author="Huawei3" w:date="2018-06-15T16:59:00Z">
        <w:del w:id="127" w:author="Huawei5" w:date="2018-07-05T03:44:00Z">
          <w:r w:rsidRPr="00E657C4" w:rsidDel="00E657C4">
            <w:rPr>
              <w:highlight w:val="yellow"/>
              <w:rPrChange w:id="128" w:author="Huawei5" w:date="2018-07-05T03:44:00Z">
                <w:rPr/>
              </w:rPrChange>
            </w:rPr>
            <w:delText xml:space="preserve">When </w:delText>
          </w:r>
        </w:del>
      </w:ins>
      <w:ins w:id="129" w:author="Huawei3" w:date="2018-06-15T17:00:00Z">
        <w:del w:id="130" w:author="Huawei5" w:date="2018-07-05T03:44:00Z">
          <w:r w:rsidRPr="00E657C4" w:rsidDel="00E657C4">
            <w:rPr>
              <w:highlight w:val="yellow"/>
              <w:rPrChange w:id="131" w:author="Huawei5" w:date="2018-07-05T03:44:00Z">
                <w:rPr/>
              </w:rPrChange>
            </w:rPr>
            <w:delText xml:space="preserve">5G-RG is connected to the NG RAN, AMF shall send the Registration Restrictions </w:delText>
          </w:r>
        </w:del>
      </w:ins>
      <w:ins w:id="132" w:author="Huawei3" w:date="2018-06-15T17:01:00Z">
        <w:del w:id="133" w:author="Huawei5" w:date="2018-07-05T03:44:00Z">
          <w:r w:rsidRPr="00E657C4" w:rsidDel="00E657C4">
            <w:rPr>
              <w:highlight w:val="yellow"/>
              <w:rPrChange w:id="134" w:author="Huawei5" w:date="2018-07-05T03:44:00Z">
                <w:rPr/>
              </w:rPrChange>
            </w:rPr>
            <w:delText>to 5G-RG during Registration Procedure</w:delText>
          </w:r>
        </w:del>
      </w:ins>
      <w:ins w:id="135" w:author="Huawei3" w:date="2018-06-15T17:02:00Z">
        <w:del w:id="136" w:author="Huawei5" w:date="2018-07-05T03:44:00Z">
          <w:r w:rsidRPr="00E657C4" w:rsidDel="00E657C4">
            <w:rPr>
              <w:highlight w:val="yellow"/>
              <w:rPrChange w:id="137" w:author="Huawei5" w:date="2018-07-05T03:44:00Z">
                <w:rPr/>
              </w:rPrChange>
            </w:rPr>
            <w:delText xml:space="preserve"> or </w:delText>
          </w:r>
        </w:del>
      </w:ins>
      <w:ins w:id="138" w:author="Huawei3" w:date="2018-06-15T17:03:00Z">
        <w:del w:id="139" w:author="Huawei5" w:date="2018-07-05T03:44:00Z">
          <w:r w:rsidRPr="00E657C4" w:rsidDel="00E657C4">
            <w:rPr>
              <w:highlight w:val="yellow"/>
              <w:rPrChange w:id="140" w:author="Huawei5" w:date="2018-07-05T03:44:00Z">
                <w:rPr/>
              </w:rPrChange>
            </w:rPr>
            <w:delText xml:space="preserve">UE Configuration Update Procedure. Based on the </w:delText>
          </w:r>
        </w:del>
      </w:ins>
      <w:ins w:id="141" w:author="Huawei3" w:date="2018-06-15T17:04:00Z">
        <w:del w:id="142" w:author="Huawei5" w:date="2018-07-05T03:44:00Z">
          <w:r w:rsidR="00BA3376" w:rsidRPr="00E657C4" w:rsidDel="00E657C4">
            <w:rPr>
              <w:highlight w:val="yellow"/>
              <w:rPrChange w:id="143" w:author="Huawei5" w:date="2018-07-05T03:44:00Z">
                <w:rPr/>
              </w:rPrChange>
            </w:rPr>
            <w:delText>Registr</w:delText>
          </w:r>
          <w:r w:rsidR="000F19FD" w:rsidRPr="00E657C4" w:rsidDel="00E657C4">
            <w:rPr>
              <w:highlight w:val="yellow"/>
              <w:rPrChange w:id="144" w:author="Huawei5" w:date="2018-07-05T03:44:00Z">
                <w:rPr/>
              </w:rPrChange>
            </w:rPr>
            <w:delText>ation Restrictions, 5G-RG</w:delText>
          </w:r>
          <w:r w:rsidR="00BA3376" w:rsidRPr="00E657C4" w:rsidDel="00E657C4">
            <w:rPr>
              <w:highlight w:val="yellow"/>
              <w:rPrChange w:id="145" w:author="Huawei5" w:date="2018-07-05T03:44:00Z">
                <w:rPr/>
              </w:rPrChange>
            </w:rPr>
            <w:delText xml:space="preserve"> can </w:delText>
          </w:r>
        </w:del>
      </w:ins>
      <w:ins w:id="146" w:author="Huawei3" w:date="2018-06-15T17:24:00Z">
        <w:del w:id="147" w:author="Huawei5" w:date="2018-07-05T03:44:00Z">
          <w:r w:rsidR="000F19FD" w:rsidRPr="00E657C4" w:rsidDel="00E657C4">
            <w:rPr>
              <w:highlight w:val="yellow"/>
              <w:rPrChange w:id="148" w:author="Huawei5" w:date="2018-07-05T03:44:00Z">
                <w:rPr/>
              </w:rPrChange>
            </w:rPr>
            <w:delText>identify</w:delText>
          </w:r>
          <w:r w:rsidR="000F19FD" w:rsidRPr="00E657C4" w:rsidDel="00E657C4">
            <w:rPr>
              <w:rFonts w:hint="eastAsia"/>
              <w:highlight w:val="yellow"/>
              <w:lang w:eastAsia="zh-CN"/>
              <w:rPrChange w:id="149" w:author="Huawei5" w:date="2018-07-05T03:44:00Z">
                <w:rPr>
                  <w:rFonts w:hint="eastAsia"/>
                  <w:lang w:eastAsia="zh-CN"/>
                </w:rPr>
              </w:rPrChange>
            </w:rPr>
            <w:delText xml:space="preserve"> whether </w:delText>
          </w:r>
          <w:r w:rsidR="000F19FD" w:rsidRPr="00E657C4" w:rsidDel="00E657C4">
            <w:rPr>
              <w:highlight w:val="yellow"/>
              <w:lang w:eastAsia="zh-CN"/>
              <w:rPrChange w:id="150" w:author="Huawei5" w:date="2018-07-05T03:44:00Z">
                <w:rPr>
                  <w:lang w:eastAsia="zh-CN"/>
                </w:rPr>
              </w:rPrChange>
            </w:rPr>
            <w:delText>Registration Procedure can be performed or not.</w:delText>
          </w:r>
          <w:r w:rsidR="000F19FD" w:rsidDel="00E657C4">
            <w:rPr>
              <w:rFonts w:hint="eastAsia"/>
              <w:lang w:eastAsia="zh-CN"/>
            </w:rPr>
            <w:delText xml:space="preserve"> </w:delText>
          </w:r>
        </w:del>
      </w:ins>
    </w:p>
    <w:p w14:paraId="3ECDF950" w14:textId="48AEE499" w:rsidR="00D30B0B" w:rsidRPr="004F706A" w:rsidRDefault="00D30B0B" w:rsidP="00D30B0B">
      <w:pPr>
        <w:pStyle w:val="EditorsNote"/>
        <w:rPr>
          <w:lang w:val="en-US" w:eastAsia="zh-CN"/>
        </w:rPr>
      </w:pPr>
      <w:r w:rsidRPr="00E657C4">
        <w:rPr>
          <w:highlight w:val="yellow"/>
          <w:rPrChange w:id="151" w:author="Huawei5" w:date="2018-07-05T03:45:00Z">
            <w:rPr/>
          </w:rPrChange>
        </w:rPr>
        <w:t>Editor's note:</w:t>
      </w:r>
      <w:r w:rsidRPr="00E657C4">
        <w:rPr>
          <w:highlight w:val="yellow"/>
          <w:lang w:eastAsia="zh-CN"/>
          <w:rPrChange w:id="152" w:author="Huawei5" w:date="2018-07-05T03:45:00Z">
            <w:rPr>
              <w:lang w:eastAsia="zh-CN"/>
            </w:rPr>
          </w:rPrChange>
        </w:rPr>
        <w:tab/>
        <w:t>whether and how the VLAN ID is used as parameter for Registration Restriction when is dynamically assigned in W-5GAN is FFS</w:t>
      </w:r>
      <w:r w:rsidRPr="00E657C4">
        <w:rPr>
          <w:highlight w:val="yellow"/>
          <w:lang w:val="en-US" w:eastAsia="zh-CN"/>
          <w:rPrChange w:id="153" w:author="Huawei5" w:date="2018-07-05T03:45:00Z">
            <w:rPr>
              <w:lang w:val="en-US" w:eastAsia="zh-CN"/>
            </w:rPr>
          </w:rPrChange>
        </w:rPr>
        <w:t>.</w:t>
      </w:r>
    </w:p>
    <w:p w14:paraId="7EE24D79" w14:textId="77777777" w:rsidR="00D30B0B" w:rsidRDefault="00D30B0B" w:rsidP="00D30B0B">
      <w:pPr>
        <w:pStyle w:val="EditorsNote"/>
        <w:rPr>
          <w:ins w:id="154" w:author="Huawei5" w:date="2018-07-05T10:20:00Z"/>
          <w:lang w:eastAsia="zh-CN"/>
        </w:rPr>
      </w:pPr>
      <w:r w:rsidRPr="004F706A">
        <w:t>Editor</w:t>
      </w:r>
      <w:r>
        <w:t>'</w:t>
      </w:r>
      <w:r w:rsidRPr="004F706A">
        <w:t>s note:</w:t>
      </w:r>
      <w:r w:rsidRPr="004F706A">
        <w:rPr>
          <w:lang w:eastAsia="zh-CN"/>
        </w:rPr>
        <w:tab/>
        <w:t>whether the existing Mobility Restrictions solution in R15 is applicable is FFS.</w:t>
      </w:r>
    </w:p>
    <w:p w14:paraId="172435F1" w14:textId="27B8C63C" w:rsidR="007B3758" w:rsidRPr="007B3758" w:rsidRDefault="007B3758" w:rsidP="00D30B0B">
      <w:pPr>
        <w:pStyle w:val="EditorsNote"/>
      </w:pPr>
      <w:ins w:id="155" w:author="Huawei5" w:date="2018-07-05T10:20:00Z">
        <w:r w:rsidRPr="00851B10">
          <w:rPr>
            <w:highlight w:val="yellow"/>
            <w:rPrChange w:id="156" w:author="Huawei5" w:date="2018-07-05T10:21:00Z">
              <w:rPr/>
            </w:rPrChange>
          </w:rPr>
          <w:t>Editor's note:</w:t>
        </w:r>
        <w:r w:rsidRPr="00851B10">
          <w:rPr>
            <w:highlight w:val="yellow"/>
            <w:lang w:eastAsia="zh-CN"/>
            <w:rPrChange w:id="157" w:author="Huawei5" w:date="2018-07-05T10:21:00Z">
              <w:rPr>
                <w:lang w:eastAsia="zh-CN"/>
              </w:rPr>
            </w:rPrChange>
          </w:rPr>
          <w:tab/>
        </w:r>
      </w:ins>
      <w:ins w:id="158" w:author="Huawei5" w:date="2018-07-05T10:21:00Z">
        <w:r w:rsidRPr="00851B10">
          <w:rPr>
            <w:highlight w:val="yellow"/>
            <w:lang w:eastAsia="zh-CN"/>
            <w:rPrChange w:id="159" w:author="Huawei5" w:date="2018-07-05T10:21:00Z">
              <w:rPr>
                <w:lang w:eastAsia="zh-CN"/>
              </w:rPr>
            </w:rPrChange>
          </w:rPr>
          <w:t>For FWA scenario, h</w:t>
        </w:r>
      </w:ins>
      <w:ins w:id="160" w:author="Huawei5" w:date="2018-07-05T10:20:00Z">
        <w:r w:rsidRPr="00851B10">
          <w:rPr>
            <w:highlight w:val="yellow"/>
            <w:lang w:eastAsia="zh-CN"/>
            <w:rPrChange w:id="161" w:author="Huawei5" w:date="2018-07-05T10:21:00Z">
              <w:rPr>
                <w:lang w:eastAsia="zh-CN"/>
              </w:rPr>
            </w:rPrChange>
          </w:rPr>
          <w:t>ow to handle the mobility</w:t>
        </w:r>
      </w:ins>
      <w:ins w:id="162" w:author="Huawei5" w:date="2018-07-05T10:21:00Z">
        <w:r w:rsidRPr="00851B10">
          <w:rPr>
            <w:highlight w:val="yellow"/>
            <w:lang w:eastAsia="zh-CN"/>
            <w:rPrChange w:id="163" w:author="Huawei5" w:date="2018-07-05T10:21:00Z">
              <w:rPr>
                <w:lang w:eastAsia="zh-CN"/>
              </w:rPr>
            </w:rPrChange>
          </w:rPr>
          <w:t xml:space="preserve"> of the 5G-RG</w:t>
        </w:r>
      </w:ins>
      <w:ins w:id="164" w:author="Huawei5" w:date="2018-07-05T10:20:00Z">
        <w:r w:rsidRPr="00851B10">
          <w:rPr>
            <w:highlight w:val="yellow"/>
            <w:lang w:eastAsia="zh-CN"/>
            <w:rPrChange w:id="165" w:author="Huawei5" w:date="2018-07-05T10:21:00Z">
              <w:rPr>
                <w:lang w:eastAsia="zh-CN"/>
              </w:rPr>
            </w:rPrChange>
          </w:rPr>
          <w:t xml:space="preserve"> </w:t>
        </w:r>
        <w:r w:rsidRPr="00851B10">
          <w:rPr>
            <w:highlight w:val="yellow"/>
            <w:lang w:eastAsia="zh-CN"/>
            <w:rPrChange w:id="166" w:author="Huawei5" w:date="2018-07-05T10:21:00Z">
              <w:rPr>
                <w:lang w:eastAsia="zh-CN"/>
              </w:rPr>
            </w:rPrChange>
          </w:rPr>
          <w:t>are FFS.</w:t>
        </w:r>
      </w:ins>
    </w:p>
    <w:p w14:paraId="4AC30BE0" w14:textId="77777777" w:rsidR="00D30B0B" w:rsidRPr="008A342F" w:rsidRDefault="00D30B0B" w:rsidP="00D30B0B">
      <w:pPr>
        <w:pStyle w:val="3"/>
        <w:rPr>
          <w:lang w:val="x-none"/>
        </w:rPr>
      </w:pPr>
      <w:bookmarkStart w:id="167" w:name="_Toc516551910"/>
      <w:r w:rsidRPr="008A342F">
        <w:rPr>
          <w:lang w:val="x-none"/>
        </w:rPr>
        <w:t>6.14.2</w:t>
      </w:r>
      <w:r>
        <w:rPr>
          <w:lang w:val="x-none"/>
        </w:rPr>
        <w:tab/>
      </w:r>
      <w:r w:rsidRPr="008A342F">
        <w:rPr>
          <w:lang w:val="x-none"/>
        </w:rPr>
        <w:t>Procedure</w:t>
      </w:r>
      <w:bookmarkEnd w:id="167"/>
    </w:p>
    <w:p w14:paraId="37AB6006" w14:textId="77777777" w:rsidR="00D30B0B" w:rsidRPr="008A342F" w:rsidRDefault="00D30B0B" w:rsidP="00D30B0B">
      <w:pPr>
        <w:pStyle w:val="EditorsNote"/>
        <w:rPr>
          <w:lang w:eastAsia="zh-CN"/>
        </w:rPr>
      </w:pPr>
      <w:r w:rsidRPr="004F706A">
        <w:t>Editor</w:t>
      </w:r>
      <w:r>
        <w:t>'</w:t>
      </w:r>
      <w:r w:rsidRPr="004F706A">
        <w:t>s note:</w:t>
      </w:r>
      <w:r w:rsidRPr="008A342F">
        <w:rPr>
          <w:lang w:eastAsia="zh-CN"/>
        </w:rPr>
        <w:tab/>
        <w:t>The impacts to the procedures, e.g. Registration Procedure, are FFS.</w:t>
      </w:r>
    </w:p>
    <w:p w14:paraId="448FA33E" w14:textId="77777777" w:rsidR="00D30B0B" w:rsidRPr="004F706A" w:rsidRDefault="00D30B0B" w:rsidP="00D30B0B"/>
    <w:p w14:paraId="55764BED" w14:textId="77777777" w:rsidR="00D30B0B" w:rsidRPr="008A342F" w:rsidRDefault="00D30B0B" w:rsidP="00D30B0B">
      <w:pPr>
        <w:pStyle w:val="3"/>
        <w:rPr>
          <w:lang w:eastAsia="zh-CN"/>
        </w:rPr>
      </w:pPr>
      <w:bookmarkStart w:id="168" w:name="_Toc516551911"/>
      <w:r w:rsidRPr="008A342F">
        <w:rPr>
          <w:lang w:eastAsia="zh-CN"/>
        </w:rPr>
        <w:t>6.14.3</w:t>
      </w:r>
      <w:r w:rsidRPr="008A342F">
        <w:rPr>
          <w:lang w:eastAsia="zh-CN"/>
        </w:rPr>
        <w:tab/>
        <w:t>Solution Evaluation</w:t>
      </w:r>
      <w:bookmarkStart w:id="169" w:name="_GoBack"/>
      <w:bookmarkEnd w:id="168"/>
      <w:bookmarkEnd w:id="169"/>
    </w:p>
    <w:p w14:paraId="0FEFBC6C" w14:textId="7B1C22A5" w:rsidR="00D30B0B" w:rsidRPr="004F706A" w:rsidRDefault="00D30B0B" w:rsidP="00D30B0B">
      <w:pPr>
        <w:pStyle w:val="EditorsNote"/>
      </w:pPr>
      <w:r w:rsidRPr="004F706A">
        <w:t>Editor</w:t>
      </w:r>
      <w:r>
        <w:t>'</w:t>
      </w:r>
      <w:r w:rsidRPr="004F706A">
        <w:t>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34822" w14:textId="77777777" w:rsidR="007F508B" w:rsidRDefault="007F508B">
      <w:r>
        <w:separator/>
      </w:r>
    </w:p>
    <w:p w14:paraId="4E93243B" w14:textId="77777777" w:rsidR="007F508B" w:rsidRDefault="007F508B"/>
  </w:endnote>
  <w:endnote w:type="continuationSeparator" w:id="0">
    <w:p w14:paraId="5A179791" w14:textId="77777777" w:rsidR="007F508B" w:rsidRDefault="007F508B">
      <w:r>
        <w:continuationSeparator/>
      </w:r>
    </w:p>
    <w:p w14:paraId="561E6B9E" w14:textId="77777777" w:rsidR="007F508B" w:rsidRDefault="007F5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49404" w14:textId="77777777" w:rsidR="007F508B" w:rsidRDefault="007F508B">
      <w:r>
        <w:separator/>
      </w:r>
    </w:p>
    <w:p w14:paraId="76AF0FA7" w14:textId="77777777" w:rsidR="007F508B" w:rsidRDefault="007F508B"/>
  </w:footnote>
  <w:footnote w:type="continuationSeparator" w:id="0">
    <w:p w14:paraId="39AD85AD" w14:textId="77777777" w:rsidR="007F508B" w:rsidRDefault="007F508B">
      <w:r>
        <w:continuationSeparator/>
      </w:r>
    </w:p>
    <w:p w14:paraId="50EE0CAC" w14:textId="77777777" w:rsidR="007F508B" w:rsidRDefault="007F50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170" w:author="HW1" w:date="2017-11-07T10:03:00Z">
          <w:rPr>
            <w:rFonts w:ascii="Arial" w:hAnsi="Arial" w:cs="Arial"/>
            <w:b/>
            <w:bCs/>
            <w:sz w:val="18"/>
          </w:rPr>
        </w:rPrChange>
      </w:rPr>
    </w:pPr>
    <w:r w:rsidRPr="004E11AB">
      <w:rPr>
        <w:rFonts w:ascii="Arial" w:hAnsi="Arial" w:cs="Arial"/>
        <w:b/>
        <w:bCs/>
        <w:sz w:val="18"/>
        <w:lang w:val="fr-FR"/>
        <w:rPrChange w:id="171"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172"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173"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851B10">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670A27E8"/>
    <w:multiLevelType w:val="hybridMultilevel"/>
    <w:tmpl w:val="C10E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5"/>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2"/>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3"/>
  </w:num>
  <w:num w:numId="28">
    <w:abstractNumId w:val="17"/>
  </w:num>
  <w:num w:numId="29">
    <w:abstractNumId w:val="56"/>
  </w:num>
  <w:num w:numId="30">
    <w:abstractNumId w:val="15"/>
  </w:num>
  <w:num w:numId="31">
    <w:abstractNumId w:val="48"/>
  </w:num>
  <w:num w:numId="32">
    <w:abstractNumId w:val="44"/>
  </w:num>
  <w:num w:numId="33">
    <w:abstractNumId w:val="16"/>
  </w:num>
  <w:num w:numId="34">
    <w:abstractNumId w:val="50"/>
  </w:num>
  <w:num w:numId="35">
    <w:abstractNumId w:val="43"/>
  </w:num>
  <w:num w:numId="36">
    <w:abstractNumId w:val="51"/>
  </w:num>
  <w:num w:numId="37">
    <w:abstractNumId w:val="27"/>
  </w:num>
  <w:num w:numId="38">
    <w:abstractNumId w:val="30"/>
  </w:num>
  <w:num w:numId="39">
    <w:abstractNumId w:val="32"/>
  </w:num>
  <w:num w:numId="40">
    <w:abstractNumId w:val="35"/>
  </w:num>
  <w:num w:numId="41">
    <w:abstractNumId w:val="28"/>
  </w:num>
  <w:num w:numId="42">
    <w:abstractNumId w:val="46"/>
  </w:num>
  <w:num w:numId="43">
    <w:abstractNumId w:val="55"/>
  </w:num>
  <w:num w:numId="44">
    <w:abstractNumId w:val="23"/>
  </w:num>
  <w:num w:numId="45">
    <w:abstractNumId w:val="12"/>
  </w:num>
  <w:num w:numId="46">
    <w:abstractNumId w:val="47"/>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4"/>
  </w:num>
  <w:num w:numId="55">
    <w:abstractNumId w:val="39"/>
  </w:num>
  <w:num w:numId="56">
    <w:abstractNumId w:val="19"/>
  </w:num>
  <w:num w:numId="57">
    <w:abstractNumId w:val="4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5">
    <w15:presenceInfo w15:providerId="None" w15:userId="Huawei5"/>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C0A"/>
    <w:rsid w:val="00007CBF"/>
    <w:rsid w:val="00007D10"/>
    <w:rsid w:val="00007FED"/>
    <w:rsid w:val="000104DE"/>
    <w:rsid w:val="00010C77"/>
    <w:rsid w:val="00011CD6"/>
    <w:rsid w:val="00012119"/>
    <w:rsid w:val="00013095"/>
    <w:rsid w:val="00013E05"/>
    <w:rsid w:val="000222BA"/>
    <w:rsid w:val="00023D67"/>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B18F3"/>
    <w:rsid w:val="000B1C69"/>
    <w:rsid w:val="000B2621"/>
    <w:rsid w:val="000B42DE"/>
    <w:rsid w:val="000B75BA"/>
    <w:rsid w:val="000B7678"/>
    <w:rsid w:val="000C350D"/>
    <w:rsid w:val="000C4072"/>
    <w:rsid w:val="000C4C06"/>
    <w:rsid w:val="000C4D44"/>
    <w:rsid w:val="000D45A3"/>
    <w:rsid w:val="000D4766"/>
    <w:rsid w:val="000D5B36"/>
    <w:rsid w:val="000E5264"/>
    <w:rsid w:val="000E53A4"/>
    <w:rsid w:val="000E582B"/>
    <w:rsid w:val="000E6D11"/>
    <w:rsid w:val="000F19FD"/>
    <w:rsid w:val="000F55B7"/>
    <w:rsid w:val="001014AB"/>
    <w:rsid w:val="00101C07"/>
    <w:rsid w:val="00103335"/>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6EB5"/>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38A9"/>
    <w:rsid w:val="00194792"/>
    <w:rsid w:val="00195EDB"/>
    <w:rsid w:val="00196480"/>
    <w:rsid w:val="001A3B86"/>
    <w:rsid w:val="001A5CAF"/>
    <w:rsid w:val="001A7347"/>
    <w:rsid w:val="001B02C0"/>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8B1"/>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770B1"/>
    <w:rsid w:val="002834F8"/>
    <w:rsid w:val="00286A6B"/>
    <w:rsid w:val="00287EF5"/>
    <w:rsid w:val="0029767D"/>
    <w:rsid w:val="002A11B1"/>
    <w:rsid w:val="002A3DEE"/>
    <w:rsid w:val="002A3E88"/>
    <w:rsid w:val="002A480E"/>
    <w:rsid w:val="002A53D0"/>
    <w:rsid w:val="002A5889"/>
    <w:rsid w:val="002A6316"/>
    <w:rsid w:val="002B3130"/>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4ABD"/>
    <w:rsid w:val="0033588A"/>
    <w:rsid w:val="00335EF2"/>
    <w:rsid w:val="00336BA2"/>
    <w:rsid w:val="00340ADD"/>
    <w:rsid w:val="00342736"/>
    <w:rsid w:val="0034303C"/>
    <w:rsid w:val="00344408"/>
    <w:rsid w:val="003457D3"/>
    <w:rsid w:val="003510DD"/>
    <w:rsid w:val="00353869"/>
    <w:rsid w:val="003553E9"/>
    <w:rsid w:val="00357380"/>
    <w:rsid w:val="00362CD5"/>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5235"/>
    <w:rsid w:val="003B6A36"/>
    <w:rsid w:val="003B7960"/>
    <w:rsid w:val="003C2A86"/>
    <w:rsid w:val="003C33FC"/>
    <w:rsid w:val="003C3D91"/>
    <w:rsid w:val="003C4216"/>
    <w:rsid w:val="003C468A"/>
    <w:rsid w:val="003C4698"/>
    <w:rsid w:val="003C73E3"/>
    <w:rsid w:val="003D02B9"/>
    <w:rsid w:val="003D19F4"/>
    <w:rsid w:val="003D255B"/>
    <w:rsid w:val="003D2D52"/>
    <w:rsid w:val="003D4491"/>
    <w:rsid w:val="003E0D28"/>
    <w:rsid w:val="003E2F46"/>
    <w:rsid w:val="003E5237"/>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ED7"/>
    <w:rsid w:val="00413E65"/>
    <w:rsid w:val="00415584"/>
    <w:rsid w:val="00415DE7"/>
    <w:rsid w:val="00415FD4"/>
    <w:rsid w:val="004162F0"/>
    <w:rsid w:val="004178EE"/>
    <w:rsid w:val="00420172"/>
    <w:rsid w:val="0042051B"/>
    <w:rsid w:val="00420A23"/>
    <w:rsid w:val="004215EC"/>
    <w:rsid w:val="00421CFF"/>
    <w:rsid w:val="00423122"/>
    <w:rsid w:val="00425FF8"/>
    <w:rsid w:val="00426947"/>
    <w:rsid w:val="00426D78"/>
    <w:rsid w:val="0042720A"/>
    <w:rsid w:val="004278B1"/>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43B9"/>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4E25"/>
    <w:rsid w:val="004F7E7F"/>
    <w:rsid w:val="00502B81"/>
    <w:rsid w:val="00502C8C"/>
    <w:rsid w:val="00511074"/>
    <w:rsid w:val="0051464E"/>
    <w:rsid w:val="0051529A"/>
    <w:rsid w:val="0051578D"/>
    <w:rsid w:val="00515A10"/>
    <w:rsid w:val="00517646"/>
    <w:rsid w:val="0051790C"/>
    <w:rsid w:val="00523AE7"/>
    <w:rsid w:val="00525372"/>
    <w:rsid w:val="00530729"/>
    <w:rsid w:val="005326B5"/>
    <w:rsid w:val="00536068"/>
    <w:rsid w:val="00537409"/>
    <w:rsid w:val="00537784"/>
    <w:rsid w:val="00541720"/>
    <w:rsid w:val="005417AC"/>
    <w:rsid w:val="00541B09"/>
    <w:rsid w:val="005509C5"/>
    <w:rsid w:val="00550F6B"/>
    <w:rsid w:val="00554409"/>
    <w:rsid w:val="00555410"/>
    <w:rsid w:val="0055589B"/>
    <w:rsid w:val="00555BB9"/>
    <w:rsid w:val="00557CA5"/>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255"/>
    <w:rsid w:val="0058196C"/>
    <w:rsid w:val="00581BCC"/>
    <w:rsid w:val="005844C8"/>
    <w:rsid w:val="00585473"/>
    <w:rsid w:val="00585DF9"/>
    <w:rsid w:val="00586002"/>
    <w:rsid w:val="005909CA"/>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336"/>
    <w:rsid w:val="005E44C2"/>
    <w:rsid w:val="005E47AA"/>
    <w:rsid w:val="005E572F"/>
    <w:rsid w:val="005E63A2"/>
    <w:rsid w:val="005F0C90"/>
    <w:rsid w:val="005F280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30361"/>
    <w:rsid w:val="0063124B"/>
    <w:rsid w:val="00631A8E"/>
    <w:rsid w:val="006326B5"/>
    <w:rsid w:val="0063283F"/>
    <w:rsid w:val="00632B52"/>
    <w:rsid w:val="006365C3"/>
    <w:rsid w:val="006369B1"/>
    <w:rsid w:val="00636C3E"/>
    <w:rsid w:val="00640F8D"/>
    <w:rsid w:val="00642364"/>
    <w:rsid w:val="00643319"/>
    <w:rsid w:val="00650603"/>
    <w:rsid w:val="00650EE0"/>
    <w:rsid w:val="006519FE"/>
    <w:rsid w:val="006526C5"/>
    <w:rsid w:val="006535C5"/>
    <w:rsid w:val="006536D6"/>
    <w:rsid w:val="00653F38"/>
    <w:rsid w:val="00654AE8"/>
    <w:rsid w:val="00655660"/>
    <w:rsid w:val="00655FC9"/>
    <w:rsid w:val="00660504"/>
    <w:rsid w:val="00660D88"/>
    <w:rsid w:val="006612B2"/>
    <w:rsid w:val="00662A0B"/>
    <w:rsid w:val="0066699F"/>
    <w:rsid w:val="00667BD3"/>
    <w:rsid w:val="006709A6"/>
    <w:rsid w:val="00670E70"/>
    <w:rsid w:val="00680EA8"/>
    <w:rsid w:val="00681135"/>
    <w:rsid w:val="00681534"/>
    <w:rsid w:val="00683031"/>
    <w:rsid w:val="00685695"/>
    <w:rsid w:val="00685BE8"/>
    <w:rsid w:val="006868ED"/>
    <w:rsid w:val="00687455"/>
    <w:rsid w:val="00691764"/>
    <w:rsid w:val="00692A03"/>
    <w:rsid w:val="00695137"/>
    <w:rsid w:val="00695B8B"/>
    <w:rsid w:val="006969FB"/>
    <w:rsid w:val="00697C20"/>
    <w:rsid w:val="006A02A6"/>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3393"/>
    <w:rsid w:val="00746DBC"/>
    <w:rsid w:val="00750EC5"/>
    <w:rsid w:val="00752CC0"/>
    <w:rsid w:val="00756A99"/>
    <w:rsid w:val="007621D9"/>
    <w:rsid w:val="00763228"/>
    <w:rsid w:val="007646FA"/>
    <w:rsid w:val="00764826"/>
    <w:rsid w:val="00765D73"/>
    <w:rsid w:val="0077472C"/>
    <w:rsid w:val="00775E51"/>
    <w:rsid w:val="00776587"/>
    <w:rsid w:val="00781171"/>
    <w:rsid w:val="00782602"/>
    <w:rsid w:val="007837D6"/>
    <w:rsid w:val="00783C05"/>
    <w:rsid w:val="00784769"/>
    <w:rsid w:val="00784897"/>
    <w:rsid w:val="007854CD"/>
    <w:rsid w:val="00786382"/>
    <w:rsid w:val="00786772"/>
    <w:rsid w:val="0079042B"/>
    <w:rsid w:val="00792996"/>
    <w:rsid w:val="00793C66"/>
    <w:rsid w:val="007A2490"/>
    <w:rsid w:val="007A43BB"/>
    <w:rsid w:val="007A4C79"/>
    <w:rsid w:val="007A58F2"/>
    <w:rsid w:val="007A72A9"/>
    <w:rsid w:val="007A7CB5"/>
    <w:rsid w:val="007B09F1"/>
    <w:rsid w:val="007B185E"/>
    <w:rsid w:val="007B3758"/>
    <w:rsid w:val="007B3AEB"/>
    <w:rsid w:val="007B49C6"/>
    <w:rsid w:val="007B4AA5"/>
    <w:rsid w:val="007B59CC"/>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08B"/>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1B10"/>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747D"/>
    <w:rsid w:val="008C00B3"/>
    <w:rsid w:val="008C02DA"/>
    <w:rsid w:val="008C37B7"/>
    <w:rsid w:val="008C51BD"/>
    <w:rsid w:val="008C5E40"/>
    <w:rsid w:val="008C731B"/>
    <w:rsid w:val="008D34F8"/>
    <w:rsid w:val="008D5D69"/>
    <w:rsid w:val="008D6E7D"/>
    <w:rsid w:val="008E20C9"/>
    <w:rsid w:val="008E36C0"/>
    <w:rsid w:val="008E5871"/>
    <w:rsid w:val="008F0D5E"/>
    <w:rsid w:val="008F52B1"/>
    <w:rsid w:val="008F5A25"/>
    <w:rsid w:val="00901B30"/>
    <w:rsid w:val="00902275"/>
    <w:rsid w:val="0090339C"/>
    <w:rsid w:val="009037C2"/>
    <w:rsid w:val="00903F34"/>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676F"/>
    <w:rsid w:val="0093765B"/>
    <w:rsid w:val="00937902"/>
    <w:rsid w:val="009407F9"/>
    <w:rsid w:val="00945A73"/>
    <w:rsid w:val="00946F93"/>
    <w:rsid w:val="00952B50"/>
    <w:rsid w:val="009557EE"/>
    <w:rsid w:val="0095596E"/>
    <w:rsid w:val="00960604"/>
    <w:rsid w:val="00960802"/>
    <w:rsid w:val="00963257"/>
    <w:rsid w:val="009635CD"/>
    <w:rsid w:val="00970570"/>
    <w:rsid w:val="00971500"/>
    <w:rsid w:val="00971C4D"/>
    <w:rsid w:val="009722EE"/>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272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4510"/>
    <w:rsid w:val="00A654F7"/>
    <w:rsid w:val="00A6655F"/>
    <w:rsid w:val="00A672AB"/>
    <w:rsid w:val="00A673C3"/>
    <w:rsid w:val="00A711E7"/>
    <w:rsid w:val="00A75201"/>
    <w:rsid w:val="00A770FA"/>
    <w:rsid w:val="00A77716"/>
    <w:rsid w:val="00A77BCE"/>
    <w:rsid w:val="00A8205B"/>
    <w:rsid w:val="00A83478"/>
    <w:rsid w:val="00A86A49"/>
    <w:rsid w:val="00A90CC9"/>
    <w:rsid w:val="00A91BAE"/>
    <w:rsid w:val="00A958D1"/>
    <w:rsid w:val="00A95A29"/>
    <w:rsid w:val="00A967C1"/>
    <w:rsid w:val="00AA344E"/>
    <w:rsid w:val="00AA6F00"/>
    <w:rsid w:val="00AB34DD"/>
    <w:rsid w:val="00AB37CF"/>
    <w:rsid w:val="00AB4B62"/>
    <w:rsid w:val="00AB5FEF"/>
    <w:rsid w:val="00AC2E6F"/>
    <w:rsid w:val="00AC3BF8"/>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26D5"/>
    <w:rsid w:val="00B15A4E"/>
    <w:rsid w:val="00B16551"/>
    <w:rsid w:val="00B20060"/>
    <w:rsid w:val="00B237A0"/>
    <w:rsid w:val="00B24027"/>
    <w:rsid w:val="00B241B3"/>
    <w:rsid w:val="00B27032"/>
    <w:rsid w:val="00B27621"/>
    <w:rsid w:val="00B3443C"/>
    <w:rsid w:val="00B35932"/>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5E39"/>
    <w:rsid w:val="00B5743F"/>
    <w:rsid w:val="00B5768D"/>
    <w:rsid w:val="00B579CF"/>
    <w:rsid w:val="00B57DF2"/>
    <w:rsid w:val="00B61D86"/>
    <w:rsid w:val="00B6246A"/>
    <w:rsid w:val="00B71E13"/>
    <w:rsid w:val="00B71F13"/>
    <w:rsid w:val="00B73DA3"/>
    <w:rsid w:val="00B75852"/>
    <w:rsid w:val="00B75ADB"/>
    <w:rsid w:val="00B75E6D"/>
    <w:rsid w:val="00B8270C"/>
    <w:rsid w:val="00B84422"/>
    <w:rsid w:val="00B84437"/>
    <w:rsid w:val="00B84AA7"/>
    <w:rsid w:val="00B85EA1"/>
    <w:rsid w:val="00B8745F"/>
    <w:rsid w:val="00B87A9C"/>
    <w:rsid w:val="00B906ED"/>
    <w:rsid w:val="00B92DB1"/>
    <w:rsid w:val="00B953FB"/>
    <w:rsid w:val="00B964EC"/>
    <w:rsid w:val="00BA23A1"/>
    <w:rsid w:val="00BA3376"/>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D2911"/>
    <w:rsid w:val="00BD2A2D"/>
    <w:rsid w:val="00BD691C"/>
    <w:rsid w:val="00BE030C"/>
    <w:rsid w:val="00BE0BCA"/>
    <w:rsid w:val="00BE27AC"/>
    <w:rsid w:val="00BE33DE"/>
    <w:rsid w:val="00BE4D37"/>
    <w:rsid w:val="00BE66C5"/>
    <w:rsid w:val="00BE6996"/>
    <w:rsid w:val="00BE6F59"/>
    <w:rsid w:val="00BF00C6"/>
    <w:rsid w:val="00BF0FBD"/>
    <w:rsid w:val="00BF105E"/>
    <w:rsid w:val="00BF1B10"/>
    <w:rsid w:val="00BF2616"/>
    <w:rsid w:val="00BF466B"/>
    <w:rsid w:val="00BF4800"/>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49EA"/>
    <w:rsid w:val="00CC5766"/>
    <w:rsid w:val="00CD0091"/>
    <w:rsid w:val="00CD02FF"/>
    <w:rsid w:val="00CD21E5"/>
    <w:rsid w:val="00CD348F"/>
    <w:rsid w:val="00CD3A3E"/>
    <w:rsid w:val="00CE2E68"/>
    <w:rsid w:val="00CE6331"/>
    <w:rsid w:val="00CE7F1E"/>
    <w:rsid w:val="00CF0907"/>
    <w:rsid w:val="00CF14AA"/>
    <w:rsid w:val="00CF1688"/>
    <w:rsid w:val="00CF1AE5"/>
    <w:rsid w:val="00CF3B9F"/>
    <w:rsid w:val="00CF4598"/>
    <w:rsid w:val="00CF538B"/>
    <w:rsid w:val="00D0035E"/>
    <w:rsid w:val="00D02582"/>
    <w:rsid w:val="00D03159"/>
    <w:rsid w:val="00D05885"/>
    <w:rsid w:val="00D05A12"/>
    <w:rsid w:val="00D06616"/>
    <w:rsid w:val="00D07817"/>
    <w:rsid w:val="00D13241"/>
    <w:rsid w:val="00D162A4"/>
    <w:rsid w:val="00D206DE"/>
    <w:rsid w:val="00D22F3A"/>
    <w:rsid w:val="00D3073C"/>
    <w:rsid w:val="00D30B0B"/>
    <w:rsid w:val="00D31BDD"/>
    <w:rsid w:val="00D31BF3"/>
    <w:rsid w:val="00D33A10"/>
    <w:rsid w:val="00D4076D"/>
    <w:rsid w:val="00D408AA"/>
    <w:rsid w:val="00D421F7"/>
    <w:rsid w:val="00D424F3"/>
    <w:rsid w:val="00D45518"/>
    <w:rsid w:val="00D474F7"/>
    <w:rsid w:val="00D47C47"/>
    <w:rsid w:val="00D5081E"/>
    <w:rsid w:val="00D50F95"/>
    <w:rsid w:val="00D521A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77D8A"/>
    <w:rsid w:val="00D82626"/>
    <w:rsid w:val="00D83783"/>
    <w:rsid w:val="00D83F9B"/>
    <w:rsid w:val="00D8774A"/>
    <w:rsid w:val="00D91AFE"/>
    <w:rsid w:val="00D91B40"/>
    <w:rsid w:val="00D91F37"/>
    <w:rsid w:val="00D92878"/>
    <w:rsid w:val="00D972C6"/>
    <w:rsid w:val="00D97600"/>
    <w:rsid w:val="00D9768C"/>
    <w:rsid w:val="00DA095C"/>
    <w:rsid w:val="00DA46A6"/>
    <w:rsid w:val="00DA5535"/>
    <w:rsid w:val="00DB05E2"/>
    <w:rsid w:val="00DB2C7A"/>
    <w:rsid w:val="00DB6B32"/>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EBE"/>
    <w:rsid w:val="00E42F33"/>
    <w:rsid w:val="00E4354D"/>
    <w:rsid w:val="00E44037"/>
    <w:rsid w:val="00E45411"/>
    <w:rsid w:val="00E459B5"/>
    <w:rsid w:val="00E564EB"/>
    <w:rsid w:val="00E6109E"/>
    <w:rsid w:val="00E63BF7"/>
    <w:rsid w:val="00E657C4"/>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DC2"/>
    <w:rsid w:val="00EB6C97"/>
    <w:rsid w:val="00EC03C8"/>
    <w:rsid w:val="00EC28DB"/>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28CD"/>
    <w:rsid w:val="00F044CC"/>
    <w:rsid w:val="00F05241"/>
    <w:rsid w:val="00F1059C"/>
    <w:rsid w:val="00F1149B"/>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B0260-ACB3-4DFE-B7ED-7E3622B5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4</cp:revision>
  <cp:lastPrinted>2017-05-02T07:05:00Z</cp:lastPrinted>
  <dcterms:created xsi:type="dcterms:W3CDTF">2018-07-05T02:09:00Z</dcterms:created>
  <dcterms:modified xsi:type="dcterms:W3CDTF">2018-07-05T02:22:00Z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(3)PL3FgAN0taIM/KK5Y54wnaf01/XN0A+T/liA9+pmNYnDGTCBUXFtyTJlYLejYjreEvN1/24H
GDtwnX5XmWSgK6Dqi2ylhn6IRxQqaSG/w8cHoX08AjiwAVVQb+OwmxjBVgTO4Cljep/VZFTU
aEgFoAymvRmHJyXM+TCnlpTC8sjRFpiucERJmJ7HQswcqdizN27tiM7Dxfie5jSluXEXVu2G
mpnI+12R+lbkZdO5mV</vt:lpwstr>
  </property>
  <property fmtid="{D5CDD505-2E9C-101B-9397-08002B2CF9AE}" pid="3" name="_2015_ms_pID_725343_00">
    <vt:lpwstr>_2015_ms_pID_725343</vt:lpwstr>
  </property>
  <property fmtid="{D5CDD505-2E9C-101B-9397-08002B2CF9AE}" pid="4" name="_2015_ms_pID_7253431">
    <vt:lpwstr>GQGuwh/ZH+r1O++uW1ofgRSqCOGl2Osi5Rvbwi5AAKzEdxFwrDeqX2
aaQQzWjygKZuzWEyypKOgD1TvKuaxKKJE55GB7PtKsOGSjHfEyd60yGyWTylz7HjlfpZ+v6T
IN3K1G+pvTavCXa9NIw2oLp2zM+lZj3eV3QeA10j1OFVoIBcbctTEO63KAEgTrsCu2ImGXIw
TRb9rTd5Mx2Si6r2ANKO2YnN50ZdKmsy2SuW</vt:lpwstr>
  </property>
  <property fmtid="{D5CDD505-2E9C-101B-9397-08002B2CF9AE}" pid="5" name="_2015_ms_pID_7253431_00">
    <vt:lpwstr>_2015_ms_pID_7253431</vt:lpwstr>
  </property>
  <property fmtid="{D5CDD505-2E9C-101B-9397-08002B2CF9AE}" pid="6" name="_2015_ms_pID_7253432">
    <vt:lpwstr>ZfNPeWi+U9SjqQ4XgiCf5i0=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1530732323</vt:lpwstr>
  </property>
</Properties>
</file>